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78F36" w14:textId="77777777" w:rsidR="0098001C" w:rsidRDefault="0098001C" w:rsidP="00C43BFB">
      <w:pPr>
        <w:pStyle w:val="Nessunaspaziatura"/>
        <w:widowControl/>
        <w:rPr>
          <w:rFonts w:asciiTheme="majorHAnsi" w:hAnsiTheme="majorHAnsi"/>
          <w:sz w:val="72"/>
          <w:szCs w:val="72"/>
          <w:lang w:val="en-GB"/>
        </w:rPr>
      </w:pPr>
      <w:bookmarkStart w:id="0" w:name="_Hlk121241123"/>
      <w:bookmarkEnd w:id="0"/>
    </w:p>
    <w:p w14:paraId="27C33432" w14:textId="44815BB2" w:rsidR="000E434D" w:rsidRPr="00F1668C" w:rsidRDefault="0098001C" w:rsidP="00C43BFB">
      <w:pPr>
        <w:pStyle w:val="Nessunaspaziatura"/>
        <w:widowControl/>
        <w:rPr>
          <w:rFonts w:asciiTheme="majorHAnsi" w:hAnsiTheme="majorHAnsi"/>
          <w:sz w:val="72"/>
          <w:szCs w:val="72"/>
          <w:lang w:val="en-GB"/>
        </w:rPr>
      </w:pPr>
      <w:r>
        <w:rPr>
          <w:rFonts w:asciiTheme="majorHAnsi" w:hAnsiTheme="majorHAnsi"/>
          <w:sz w:val="72"/>
          <w:szCs w:val="72"/>
          <w:lang w:val="en-GB"/>
        </w:rPr>
        <w:t>International Conference on Philanthropy Research</w:t>
      </w:r>
    </w:p>
    <w:p w14:paraId="1B9A5755" w14:textId="2368BF86" w:rsidR="00E63DB7" w:rsidRPr="00F1668C" w:rsidRDefault="00E63DB7" w:rsidP="00C43BFB">
      <w:pPr>
        <w:widowControl/>
        <w:tabs>
          <w:tab w:val="left" w:pos="573"/>
          <w:tab w:val="left" w:pos="1148"/>
          <w:tab w:val="left" w:pos="1734"/>
          <w:tab w:val="left" w:pos="2315"/>
          <w:tab w:val="left" w:pos="7770"/>
        </w:tabs>
        <w:spacing w:before="89" w:line="25" w:lineRule="atLeast"/>
        <w:rPr>
          <w:rFonts w:asciiTheme="majorHAnsi" w:hAnsiTheme="majorHAnsi" w:cs="Calibri Light"/>
          <w:bCs/>
          <w:sz w:val="32"/>
          <w:szCs w:val="32"/>
          <w:lang w:val="en-GB"/>
        </w:rPr>
      </w:pPr>
      <w:r w:rsidRPr="00F1668C">
        <w:rPr>
          <w:rFonts w:asciiTheme="majorHAnsi" w:hAnsiTheme="majorHAnsi"/>
          <w:lang w:val="en-GB"/>
        </w:rPr>
        <w:br/>
      </w:r>
      <w:r w:rsidRPr="00F1668C">
        <w:rPr>
          <w:rFonts w:asciiTheme="majorHAnsi" w:hAnsiTheme="majorHAnsi" w:cs="Calibri Light"/>
          <w:bCs/>
          <w:sz w:val="32"/>
          <w:szCs w:val="32"/>
          <w:lang w:val="en-GB"/>
        </w:rPr>
        <w:t xml:space="preserve">22 and 23 September </w:t>
      </w:r>
      <w:r w:rsidR="005D552D">
        <w:rPr>
          <w:rFonts w:asciiTheme="majorHAnsi" w:hAnsiTheme="majorHAnsi" w:cs="Calibri Light"/>
          <w:bCs/>
          <w:sz w:val="32"/>
          <w:szCs w:val="32"/>
          <w:lang w:val="en-GB"/>
        </w:rPr>
        <w:t>2022</w:t>
      </w:r>
    </w:p>
    <w:p w14:paraId="0B150A16" w14:textId="77777777" w:rsidR="00E63DB7" w:rsidRPr="007C7703" w:rsidRDefault="00E63DB7" w:rsidP="00C43BFB">
      <w:pPr>
        <w:widowControl/>
        <w:tabs>
          <w:tab w:val="left" w:pos="573"/>
          <w:tab w:val="left" w:pos="1148"/>
          <w:tab w:val="left" w:pos="1734"/>
          <w:tab w:val="left" w:pos="2315"/>
          <w:tab w:val="left" w:pos="7770"/>
        </w:tabs>
        <w:spacing w:before="89" w:line="25" w:lineRule="atLeast"/>
        <w:rPr>
          <w:rFonts w:asciiTheme="majorHAnsi" w:hAnsiTheme="majorHAnsi" w:cs="Calibri Light"/>
          <w:bCs/>
          <w:sz w:val="32"/>
          <w:szCs w:val="32"/>
        </w:rPr>
      </w:pPr>
      <w:r w:rsidRPr="007C7703">
        <w:rPr>
          <w:rFonts w:asciiTheme="majorHAnsi" w:hAnsiTheme="majorHAnsi" w:cs="Calibri Light"/>
          <w:bCs/>
          <w:sz w:val="32"/>
          <w:szCs w:val="32"/>
        </w:rPr>
        <w:t>Collegio Carlo Alberto</w:t>
      </w:r>
    </w:p>
    <w:p w14:paraId="413095EE" w14:textId="77777777" w:rsidR="00E63DB7" w:rsidRPr="007C7703" w:rsidRDefault="00E63DB7" w:rsidP="00C43BFB">
      <w:pPr>
        <w:widowControl/>
        <w:tabs>
          <w:tab w:val="left" w:pos="573"/>
          <w:tab w:val="left" w:pos="1148"/>
          <w:tab w:val="left" w:pos="1734"/>
          <w:tab w:val="left" w:pos="2315"/>
          <w:tab w:val="left" w:pos="7770"/>
        </w:tabs>
        <w:spacing w:before="89" w:line="25" w:lineRule="atLeast"/>
        <w:rPr>
          <w:rFonts w:asciiTheme="majorHAnsi" w:hAnsiTheme="majorHAnsi" w:cs="Calibri Light"/>
          <w:bCs/>
          <w:sz w:val="32"/>
          <w:szCs w:val="32"/>
        </w:rPr>
      </w:pPr>
      <w:r w:rsidRPr="007C7703">
        <w:rPr>
          <w:rFonts w:asciiTheme="majorHAnsi" w:hAnsiTheme="majorHAnsi" w:cs="Calibri Light"/>
          <w:bCs/>
          <w:sz w:val="32"/>
          <w:szCs w:val="32"/>
        </w:rPr>
        <w:t>Turin</w:t>
      </w:r>
    </w:p>
    <w:p w14:paraId="3722BB20" w14:textId="7FF49E2E" w:rsidR="00B738EC" w:rsidRPr="007C7703" w:rsidRDefault="00B738EC" w:rsidP="00C43BFB">
      <w:pPr>
        <w:pStyle w:val="Titolo"/>
        <w:widowControl/>
      </w:pPr>
    </w:p>
    <w:p w14:paraId="70305AC0" w14:textId="77777777" w:rsidR="00E63DB7" w:rsidRPr="007C7703" w:rsidRDefault="00E63DB7" w:rsidP="00C43BFB">
      <w:pPr>
        <w:widowControl/>
      </w:pPr>
    </w:p>
    <w:p w14:paraId="6B8681CF" w14:textId="0C50639E" w:rsidR="00B738EC" w:rsidRPr="007C7703" w:rsidRDefault="00B738EC" w:rsidP="00C43BFB">
      <w:pPr>
        <w:widowControl/>
      </w:pPr>
    </w:p>
    <w:p w14:paraId="030A6298" w14:textId="40750B8E" w:rsidR="00E63DB7" w:rsidRPr="007C7703" w:rsidRDefault="00E63DB7" w:rsidP="00C43BFB">
      <w:pPr>
        <w:widowControl/>
      </w:pPr>
    </w:p>
    <w:p w14:paraId="6549121D" w14:textId="1EA94C5D" w:rsidR="00E63DB7" w:rsidRPr="007C7703" w:rsidRDefault="002216E4" w:rsidP="00C43BFB">
      <w:pPr>
        <w:widowControl/>
      </w:pPr>
      <w:r w:rsidRPr="00F1668C">
        <w:rPr>
          <w:noProof/>
          <w:lang w:val="en-GB"/>
        </w:rPr>
        <w:drawing>
          <wp:anchor distT="0" distB="0" distL="114300" distR="114300" simplePos="0" relativeHeight="251645952" behindDoc="1" locked="0" layoutInCell="1" allowOverlap="1" wp14:anchorId="1658D3A6" wp14:editId="539C1F4B">
            <wp:simplePos x="0" y="0"/>
            <wp:positionH relativeFrom="margin">
              <wp:posOffset>349250</wp:posOffset>
            </wp:positionH>
            <wp:positionV relativeFrom="paragraph">
              <wp:posOffset>19050</wp:posOffset>
            </wp:positionV>
            <wp:extent cx="5949315" cy="2588260"/>
            <wp:effectExtent l="0" t="0" r="0" b="2540"/>
            <wp:wrapSquare wrapText="bothSides"/>
            <wp:docPr id="1676074408"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a:extLst>
                        <a:ext uri="{28A0092B-C50C-407E-A947-70E740481C1C}">
                          <a14:useLocalDpi xmlns:a14="http://schemas.microsoft.com/office/drawing/2010/main" val="0"/>
                        </a:ext>
                      </a:extLst>
                    </a:blip>
                    <a:stretch>
                      <a:fillRect/>
                    </a:stretch>
                  </pic:blipFill>
                  <pic:spPr>
                    <a:xfrm>
                      <a:off x="0" y="0"/>
                      <a:ext cx="5949315" cy="2588260"/>
                    </a:xfrm>
                    <a:prstGeom prst="rect">
                      <a:avLst/>
                    </a:prstGeom>
                  </pic:spPr>
                </pic:pic>
              </a:graphicData>
            </a:graphic>
            <wp14:sizeRelH relativeFrom="page">
              <wp14:pctWidth>0</wp14:pctWidth>
            </wp14:sizeRelH>
            <wp14:sizeRelV relativeFrom="page">
              <wp14:pctHeight>0</wp14:pctHeight>
            </wp14:sizeRelV>
          </wp:anchor>
        </w:drawing>
      </w:r>
    </w:p>
    <w:p w14:paraId="77550D57" w14:textId="58104ADF" w:rsidR="00B738EC" w:rsidRPr="007C7703" w:rsidRDefault="00B738EC" w:rsidP="00C43BFB">
      <w:pPr>
        <w:widowControl/>
        <w:rPr>
          <w:b/>
        </w:rPr>
      </w:pPr>
    </w:p>
    <w:p w14:paraId="699EF167" w14:textId="36B3C409" w:rsidR="00564B86" w:rsidRPr="007C7703" w:rsidRDefault="00564B86" w:rsidP="00C43BFB">
      <w:pPr>
        <w:widowControl/>
        <w:rPr>
          <w:b/>
        </w:rPr>
      </w:pPr>
    </w:p>
    <w:p w14:paraId="3C69EDF5" w14:textId="4CD491A8" w:rsidR="00564B86" w:rsidRPr="007C7703" w:rsidRDefault="00564B86" w:rsidP="00C43BFB">
      <w:pPr>
        <w:widowControl/>
        <w:rPr>
          <w:b/>
        </w:rPr>
      </w:pPr>
    </w:p>
    <w:p w14:paraId="67172E3F" w14:textId="1C30FEBD" w:rsidR="00B738EC" w:rsidRPr="007C7703" w:rsidRDefault="00B738EC" w:rsidP="00C43BFB">
      <w:pPr>
        <w:pStyle w:val="Titolo"/>
        <w:widowControl/>
      </w:pPr>
    </w:p>
    <w:p w14:paraId="7091DD91" w14:textId="66472D37" w:rsidR="00B738EC" w:rsidRPr="007C7703" w:rsidRDefault="00B738EC" w:rsidP="00C43BFB">
      <w:pPr>
        <w:pStyle w:val="Titolo"/>
        <w:widowControl/>
      </w:pPr>
    </w:p>
    <w:p w14:paraId="1154804D" w14:textId="419A7C19" w:rsidR="00B738EC" w:rsidRPr="007C7703" w:rsidRDefault="00B738EC" w:rsidP="00C43BFB">
      <w:pPr>
        <w:pStyle w:val="Titolo"/>
        <w:widowControl/>
      </w:pPr>
    </w:p>
    <w:p w14:paraId="0D3F6F02" w14:textId="2D874C53" w:rsidR="00B738EC" w:rsidRPr="007C7703" w:rsidRDefault="00B738EC" w:rsidP="00C43BFB">
      <w:pPr>
        <w:pStyle w:val="Titolo"/>
        <w:widowControl/>
      </w:pPr>
    </w:p>
    <w:p w14:paraId="6ADC348F" w14:textId="77777777" w:rsidR="00B738EC" w:rsidRPr="007C7703" w:rsidRDefault="00B738EC" w:rsidP="00C43BFB">
      <w:pPr>
        <w:pStyle w:val="Titolo"/>
        <w:widowControl/>
      </w:pPr>
    </w:p>
    <w:p w14:paraId="5579D336" w14:textId="0F8A8D1D" w:rsidR="00B738EC" w:rsidRPr="007C7703" w:rsidRDefault="00B738EC" w:rsidP="00C43BFB">
      <w:pPr>
        <w:pStyle w:val="Titolo"/>
        <w:widowControl/>
      </w:pPr>
    </w:p>
    <w:p w14:paraId="1A3139DC" w14:textId="6D856BEF" w:rsidR="00B738EC" w:rsidRPr="007C7703" w:rsidRDefault="00B738EC" w:rsidP="00C43BFB">
      <w:pPr>
        <w:widowControl/>
      </w:pPr>
    </w:p>
    <w:p w14:paraId="328AA6D0" w14:textId="0C2E3E20" w:rsidR="00B738EC" w:rsidRPr="007C7703" w:rsidRDefault="00B738EC" w:rsidP="00C43BFB">
      <w:pPr>
        <w:widowControl/>
        <w:rPr>
          <w:sz w:val="16"/>
          <w:szCs w:val="16"/>
        </w:rPr>
      </w:pPr>
    </w:p>
    <w:p w14:paraId="65120CD1" w14:textId="00829ACD" w:rsidR="00B738EC" w:rsidRPr="007C7703" w:rsidRDefault="00B738EC" w:rsidP="00C43BFB">
      <w:pPr>
        <w:widowControl/>
        <w:rPr>
          <w:sz w:val="16"/>
          <w:szCs w:val="16"/>
        </w:rPr>
      </w:pPr>
    </w:p>
    <w:p w14:paraId="2D795B07" w14:textId="546DFE11" w:rsidR="006A5E65" w:rsidRPr="007C7703" w:rsidRDefault="006A5E65">
      <w:pPr>
        <w:rPr>
          <w:sz w:val="16"/>
          <w:szCs w:val="16"/>
        </w:rPr>
      </w:pPr>
      <w:r w:rsidRPr="007C7703">
        <w:rPr>
          <w:sz w:val="16"/>
          <w:szCs w:val="16"/>
        </w:rPr>
        <w:br w:type="page"/>
      </w:r>
    </w:p>
    <w:p w14:paraId="1AB8ACEB" w14:textId="77777777" w:rsidR="00B738EC" w:rsidRPr="007C7703" w:rsidRDefault="00B738EC" w:rsidP="00C43BFB">
      <w:pPr>
        <w:widowControl/>
        <w:rPr>
          <w:sz w:val="16"/>
          <w:szCs w:val="16"/>
        </w:rPr>
      </w:pPr>
    </w:p>
    <w:p w14:paraId="2C1BD559" w14:textId="77777777" w:rsidR="00310A5B" w:rsidRPr="007C7703" w:rsidRDefault="00310A5B" w:rsidP="00C43BFB">
      <w:pPr>
        <w:pStyle w:val="Titolo"/>
        <w:widowControl/>
        <w:rPr>
          <w:sz w:val="48"/>
          <w:szCs w:val="48"/>
        </w:rPr>
      </w:pPr>
    </w:p>
    <w:p w14:paraId="02DD1E8E" w14:textId="77777777" w:rsidR="00310A5B" w:rsidRPr="007C7703" w:rsidRDefault="00310A5B" w:rsidP="00C43BFB">
      <w:pPr>
        <w:pStyle w:val="Titolo"/>
        <w:widowControl/>
        <w:rPr>
          <w:sz w:val="48"/>
          <w:szCs w:val="48"/>
        </w:rPr>
      </w:pPr>
    </w:p>
    <w:p w14:paraId="137EAE38" w14:textId="77777777" w:rsidR="00310A5B" w:rsidRPr="007C7703" w:rsidRDefault="00310A5B" w:rsidP="00C43BFB">
      <w:pPr>
        <w:pStyle w:val="Titolo"/>
        <w:widowControl/>
        <w:rPr>
          <w:sz w:val="48"/>
          <w:szCs w:val="48"/>
        </w:rPr>
      </w:pPr>
    </w:p>
    <w:p w14:paraId="0251E3FC" w14:textId="71B5AE35" w:rsidR="0098001C" w:rsidRPr="00750CBC" w:rsidRDefault="006A5E65" w:rsidP="0098001C">
      <w:pPr>
        <w:pStyle w:val="Titolo"/>
        <w:widowControl/>
        <w:rPr>
          <w:sz w:val="48"/>
          <w:szCs w:val="48"/>
        </w:rPr>
      </w:pPr>
      <w:proofErr w:type="spellStart"/>
      <w:r w:rsidRPr="00750CBC">
        <w:rPr>
          <w:sz w:val="48"/>
          <w:szCs w:val="48"/>
        </w:rPr>
        <w:t>Contents</w:t>
      </w:r>
      <w:proofErr w:type="spellEnd"/>
    </w:p>
    <w:p w14:paraId="61E92E6C" w14:textId="77777777" w:rsidR="0098001C" w:rsidRPr="00750CBC" w:rsidRDefault="0098001C" w:rsidP="0098001C"/>
    <w:p w14:paraId="4CBFEE65" w14:textId="599C1B04" w:rsidR="00310754" w:rsidRPr="00750CBC" w:rsidRDefault="0098001C" w:rsidP="0098001C">
      <w:pPr>
        <w:pStyle w:val="Titolo"/>
        <w:rPr>
          <w:sz w:val="32"/>
          <w:szCs w:val="32"/>
        </w:rPr>
      </w:pPr>
      <w:proofErr w:type="spellStart"/>
      <w:r w:rsidRPr="00750CBC">
        <w:rPr>
          <w:sz w:val="32"/>
          <w:szCs w:val="32"/>
        </w:rPr>
        <w:t>Introduction</w:t>
      </w:r>
      <w:proofErr w:type="spellEnd"/>
      <w:r w:rsidRPr="00750CBC">
        <w:rPr>
          <w:sz w:val="32"/>
          <w:szCs w:val="32"/>
        </w:rPr>
        <w:t xml:space="preserve">    </w:t>
      </w:r>
      <w:r w:rsidR="00310754" w:rsidRPr="00750CBC">
        <w:rPr>
          <w:sz w:val="32"/>
          <w:szCs w:val="32"/>
        </w:rPr>
        <w:t xml:space="preserve">                                                                                                                             3</w:t>
      </w:r>
      <w:r w:rsidRPr="00750CBC">
        <w:rPr>
          <w:sz w:val="32"/>
          <w:szCs w:val="32"/>
        </w:rPr>
        <w:t xml:space="preserve">      </w:t>
      </w:r>
    </w:p>
    <w:p w14:paraId="249CCBC0" w14:textId="77777777" w:rsidR="00310754" w:rsidRPr="00750CBC" w:rsidRDefault="00310754" w:rsidP="0098001C">
      <w:pPr>
        <w:pStyle w:val="Titolo"/>
        <w:rPr>
          <w:sz w:val="32"/>
          <w:szCs w:val="32"/>
        </w:rPr>
      </w:pPr>
    </w:p>
    <w:p w14:paraId="29DC1EDE" w14:textId="3CBBCB44" w:rsidR="0098001C" w:rsidRPr="00310754" w:rsidRDefault="00310754" w:rsidP="0098001C">
      <w:pPr>
        <w:pStyle w:val="Titolo"/>
        <w:rPr>
          <w:sz w:val="32"/>
          <w:szCs w:val="32"/>
          <w:lang w:val="en-GB"/>
        </w:rPr>
      </w:pPr>
      <w:r>
        <w:rPr>
          <w:sz w:val="32"/>
          <w:szCs w:val="32"/>
          <w:lang w:val="en-GB"/>
        </w:rPr>
        <w:t>Agenda</w:t>
      </w:r>
      <w:r w:rsidR="0098001C" w:rsidRPr="00310754">
        <w:rPr>
          <w:sz w:val="32"/>
          <w:szCs w:val="32"/>
          <w:lang w:val="en-GB"/>
        </w:rPr>
        <w:t xml:space="preserve">                              </w:t>
      </w:r>
      <w:r>
        <w:rPr>
          <w:sz w:val="32"/>
          <w:szCs w:val="32"/>
          <w:lang w:val="en-GB"/>
        </w:rPr>
        <w:t xml:space="preserve">                                                                                                              5</w:t>
      </w:r>
    </w:p>
    <w:p w14:paraId="62805E7C" w14:textId="77777777" w:rsidR="0098001C" w:rsidRPr="00310754" w:rsidRDefault="0098001C" w:rsidP="0098001C">
      <w:pPr>
        <w:rPr>
          <w:lang w:val="en-GB"/>
        </w:rPr>
      </w:pPr>
    </w:p>
    <w:p w14:paraId="05AE234B" w14:textId="77777777" w:rsidR="0032177C" w:rsidRDefault="006A5E65" w:rsidP="0098001C">
      <w:pPr>
        <w:pStyle w:val="Titolo"/>
        <w:widowControl/>
        <w:rPr>
          <w:sz w:val="32"/>
          <w:szCs w:val="32"/>
          <w:lang w:val="en-GB"/>
        </w:rPr>
      </w:pPr>
      <w:r w:rsidRPr="006A5E65">
        <w:rPr>
          <w:sz w:val="32"/>
          <w:szCs w:val="32"/>
          <w:lang w:val="en-GB"/>
        </w:rPr>
        <w:t xml:space="preserve">Let’s dance Experiences and next moves from the International </w:t>
      </w:r>
    </w:p>
    <w:p w14:paraId="03DA1722" w14:textId="24D5479F" w:rsidR="006A5E65" w:rsidRPr="0098001C" w:rsidRDefault="006A5E65" w:rsidP="0098001C">
      <w:pPr>
        <w:pStyle w:val="Titolo"/>
        <w:widowControl/>
        <w:rPr>
          <w:sz w:val="48"/>
          <w:szCs w:val="48"/>
          <w:lang w:val="en-GB"/>
        </w:rPr>
      </w:pPr>
      <w:r w:rsidRPr="006A5E65">
        <w:rPr>
          <w:sz w:val="32"/>
          <w:szCs w:val="32"/>
          <w:lang w:val="en-GB"/>
        </w:rPr>
        <w:t>Philanthropy Research Conference</w:t>
      </w:r>
      <w:r w:rsidRPr="006A5E65">
        <w:rPr>
          <w:sz w:val="32"/>
          <w:szCs w:val="32"/>
          <w:lang w:val="en-GB"/>
        </w:rPr>
        <w:tab/>
      </w:r>
      <w:r>
        <w:rPr>
          <w:sz w:val="32"/>
          <w:szCs w:val="32"/>
          <w:lang w:val="en-GB"/>
        </w:rPr>
        <w:tab/>
      </w:r>
      <w:r>
        <w:rPr>
          <w:sz w:val="32"/>
          <w:szCs w:val="32"/>
          <w:lang w:val="en-GB"/>
        </w:rPr>
        <w:tab/>
      </w:r>
      <w:r w:rsidR="0098001C">
        <w:rPr>
          <w:sz w:val="32"/>
          <w:szCs w:val="32"/>
          <w:lang w:val="en-GB"/>
        </w:rPr>
        <w:t xml:space="preserve">                                           </w:t>
      </w:r>
      <w:r>
        <w:rPr>
          <w:sz w:val="32"/>
          <w:szCs w:val="32"/>
          <w:lang w:val="en-GB"/>
        </w:rPr>
        <w:tab/>
      </w:r>
      <w:r w:rsidR="00310754">
        <w:rPr>
          <w:sz w:val="32"/>
          <w:szCs w:val="32"/>
          <w:lang w:val="en-GB"/>
        </w:rPr>
        <w:t>7</w:t>
      </w:r>
    </w:p>
    <w:p w14:paraId="60B61A3D" w14:textId="40D6D6B5" w:rsidR="006A5E65" w:rsidRPr="006A5E65" w:rsidRDefault="006A5E65" w:rsidP="00B5519C">
      <w:pPr>
        <w:spacing w:before="240"/>
        <w:ind w:left="425" w:right="544"/>
        <w:rPr>
          <w:rFonts w:asciiTheme="majorHAnsi" w:hAnsiTheme="majorHAnsi"/>
          <w:sz w:val="32"/>
          <w:szCs w:val="32"/>
          <w:lang w:val="en-GB"/>
        </w:rPr>
      </w:pPr>
      <w:r w:rsidRPr="006A5E65">
        <w:rPr>
          <w:rFonts w:asciiTheme="majorHAnsi" w:hAnsiTheme="majorHAnsi"/>
          <w:sz w:val="32"/>
          <w:szCs w:val="32"/>
          <w:lang w:val="en-GB"/>
        </w:rPr>
        <w:t>Waiting for the music to start: Philanthropy and philanthropy researchers</w:t>
      </w:r>
      <w:r w:rsidRPr="006A5E65">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00310754">
        <w:rPr>
          <w:rFonts w:asciiTheme="majorHAnsi" w:hAnsiTheme="majorHAnsi"/>
          <w:sz w:val="32"/>
          <w:szCs w:val="32"/>
          <w:lang w:val="en-GB"/>
        </w:rPr>
        <w:t>7</w:t>
      </w:r>
    </w:p>
    <w:p w14:paraId="45197A6A" w14:textId="154E1F46" w:rsidR="006A5E65" w:rsidRPr="006A5E65" w:rsidRDefault="006A5E65" w:rsidP="006A5E65">
      <w:pPr>
        <w:spacing w:before="120"/>
        <w:ind w:left="425" w:right="544"/>
        <w:rPr>
          <w:rFonts w:asciiTheme="majorHAnsi" w:hAnsiTheme="majorHAnsi"/>
          <w:sz w:val="32"/>
          <w:szCs w:val="32"/>
          <w:lang w:val="en-GB"/>
        </w:rPr>
      </w:pPr>
      <w:r w:rsidRPr="006A5E65">
        <w:rPr>
          <w:rFonts w:asciiTheme="majorHAnsi" w:hAnsiTheme="majorHAnsi"/>
          <w:sz w:val="32"/>
          <w:szCs w:val="32"/>
          <w:lang w:val="en-GB"/>
        </w:rPr>
        <w:t>Dancing in the dark: Barriers to collaboration</w:t>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Pr="006A5E65">
        <w:rPr>
          <w:rFonts w:asciiTheme="majorHAnsi" w:hAnsiTheme="majorHAnsi"/>
          <w:sz w:val="32"/>
          <w:szCs w:val="32"/>
          <w:lang w:val="en-GB"/>
        </w:rPr>
        <w:tab/>
      </w:r>
      <w:r w:rsidR="00310754">
        <w:rPr>
          <w:rFonts w:asciiTheme="majorHAnsi" w:hAnsiTheme="majorHAnsi"/>
          <w:sz w:val="32"/>
          <w:szCs w:val="32"/>
          <w:lang w:val="en-GB"/>
        </w:rPr>
        <w:t>8</w:t>
      </w:r>
    </w:p>
    <w:p w14:paraId="7D7A0FB1" w14:textId="6E7EFFB9" w:rsidR="006A5E65" w:rsidRPr="006A5E65" w:rsidRDefault="006A5E65" w:rsidP="006A5E65">
      <w:pPr>
        <w:spacing w:before="120"/>
        <w:ind w:left="425" w:right="544"/>
        <w:rPr>
          <w:rFonts w:asciiTheme="majorHAnsi" w:hAnsiTheme="majorHAnsi"/>
          <w:sz w:val="32"/>
          <w:szCs w:val="32"/>
          <w:lang w:val="en-GB"/>
        </w:rPr>
      </w:pPr>
      <w:r w:rsidRPr="006A5E65">
        <w:rPr>
          <w:rFonts w:asciiTheme="majorHAnsi" w:hAnsiTheme="majorHAnsi"/>
          <w:sz w:val="32"/>
          <w:szCs w:val="32"/>
          <w:lang w:val="en-GB"/>
        </w:rPr>
        <w:t>Finding our rhythm as partners</w:t>
      </w:r>
      <w:r w:rsidRPr="006A5E65">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00310754">
        <w:rPr>
          <w:rFonts w:asciiTheme="majorHAnsi" w:hAnsiTheme="majorHAnsi"/>
          <w:sz w:val="32"/>
          <w:szCs w:val="32"/>
          <w:lang w:val="en-GB"/>
        </w:rPr>
        <w:t>9</w:t>
      </w:r>
    </w:p>
    <w:p w14:paraId="4EB8FBAD" w14:textId="6808485E" w:rsidR="006A5E65" w:rsidRPr="006A5E65" w:rsidRDefault="006A5E65" w:rsidP="006A5E65">
      <w:pPr>
        <w:spacing w:before="120"/>
        <w:ind w:left="425" w:right="544"/>
        <w:rPr>
          <w:rFonts w:asciiTheme="majorHAnsi" w:hAnsiTheme="majorHAnsi"/>
          <w:sz w:val="32"/>
          <w:szCs w:val="32"/>
          <w:lang w:val="en-GB"/>
        </w:rPr>
      </w:pPr>
      <w:r w:rsidRPr="006A5E65">
        <w:rPr>
          <w:rFonts w:asciiTheme="majorHAnsi" w:hAnsiTheme="majorHAnsi"/>
          <w:sz w:val="32"/>
          <w:szCs w:val="32"/>
          <w:lang w:val="en-GB"/>
        </w:rPr>
        <w:t>In sync: The ERNOP-</w:t>
      </w:r>
      <w:proofErr w:type="spellStart"/>
      <w:r w:rsidRPr="006A5E65">
        <w:rPr>
          <w:rFonts w:asciiTheme="majorHAnsi" w:hAnsiTheme="majorHAnsi"/>
          <w:sz w:val="32"/>
          <w:szCs w:val="32"/>
          <w:lang w:val="en-GB"/>
        </w:rPr>
        <w:t>Philea</w:t>
      </w:r>
      <w:proofErr w:type="spellEnd"/>
      <w:r w:rsidRPr="006A5E65">
        <w:rPr>
          <w:rFonts w:asciiTheme="majorHAnsi" w:hAnsiTheme="majorHAnsi"/>
          <w:sz w:val="32"/>
          <w:szCs w:val="32"/>
          <w:lang w:val="en-GB"/>
        </w:rPr>
        <w:t xml:space="preserve"> Partnership</w:t>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Pr="006A5E65">
        <w:rPr>
          <w:rFonts w:asciiTheme="majorHAnsi" w:hAnsiTheme="majorHAnsi"/>
          <w:sz w:val="32"/>
          <w:szCs w:val="32"/>
          <w:lang w:val="en-GB"/>
        </w:rPr>
        <w:tab/>
      </w:r>
      <w:r w:rsidR="00310754">
        <w:rPr>
          <w:rFonts w:asciiTheme="majorHAnsi" w:hAnsiTheme="majorHAnsi"/>
          <w:sz w:val="32"/>
          <w:szCs w:val="32"/>
          <w:lang w:val="en-GB"/>
        </w:rPr>
        <w:t>10</w:t>
      </w:r>
    </w:p>
    <w:p w14:paraId="299BF7C9" w14:textId="77F2CD02" w:rsidR="006A5E65" w:rsidRPr="006A5E65" w:rsidRDefault="006A5E65" w:rsidP="006A5E65">
      <w:pPr>
        <w:spacing w:before="120"/>
        <w:ind w:left="425" w:right="544"/>
        <w:rPr>
          <w:rFonts w:asciiTheme="majorHAnsi" w:hAnsiTheme="majorHAnsi"/>
          <w:sz w:val="32"/>
          <w:szCs w:val="32"/>
          <w:lang w:val="en-GB"/>
        </w:rPr>
      </w:pPr>
      <w:r w:rsidRPr="006A5E65">
        <w:rPr>
          <w:rFonts w:asciiTheme="majorHAnsi" w:hAnsiTheme="majorHAnsi"/>
          <w:sz w:val="32"/>
          <w:szCs w:val="32"/>
          <w:lang w:val="en-GB"/>
        </w:rPr>
        <w:t>Next steps</w:t>
      </w:r>
      <w:r w:rsidRPr="006A5E65">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0098001C">
        <w:rPr>
          <w:rFonts w:asciiTheme="majorHAnsi" w:hAnsiTheme="majorHAnsi"/>
          <w:sz w:val="32"/>
          <w:szCs w:val="32"/>
          <w:lang w:val="en-GB"/>
        </w:rPr>
        <w:t>1</w:t>
      </w:r>
      <w:r w:rsidR="00310754">
        <w:rPr>
          <w:rFonts w:asciiTheme="majorHAnsi" w:hAnsiTheme="majorHAnsi"/>
          <w:sz w:val="32"/>
          <w:szCs w:val="32"/>
          <w:lang w:val="en-GB"/>
        </w:rPr>
        <w:t>2</w:t>
      </w:r>
    </w:p>
    <w:p w14:paraId="5F7DAEFD" w14:textId="4A828A9F" w:rsidR="006A5E65" w:rsidRPr="006A5E65" w:rsidRDefault="006A5E65" w:rsidP="00A01E21">
      <w:pPr>
        <w:spacing w:before="480"/>
        <w:ind w:right="544"/>
        <w:rPr>
          <w:rFonts w:asciiTheme="majorHAnsi" w:hAnsiTheme="majorHAnsi"/>
          <w:sz w:val="32"/>
          <w:szCs w:val="32"/>
          <w:lang w:val="en-GB"/>
        </w:rPr>
      </w:pPr>
      <w:r w:rsidRPr="006A5E65">
        <w:rPr>
          <w:rFonts w:asciiTheme="majorHAnsi" w:hAnsiTheme="majorHAnsi"/>
          <w:sz w:val="32"/>
          <w:szCs w:val="32"/>
          <w:lang w:val="en-GB"/>
        </w:rPr>
        <w:t>Contact</w:t>
      </w:r>
      <w:r w:rsidRPr="006A5E65">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0098001C">
        <w:rPr>
          <w:rFonts w:asciiTheme="majorHAnsi" w:hAnsiTheme="majorHAnsi"/>
          <w:sz w:val="32"/>
          <w:szCs w:val="32"/>
          <w:lang w:val="en-GB"/>
        </w:rPr>
        <w:t>1</w:t>
      </w:r>
      <w:r w:rsidR="00310754">
        <w:rPr>
          <w:rFonts w:asciiTheme="majorHAnsi" w:hAnsiTheme="majorHAnsi"/>
          <w:sz w:val="32"/>
          <w:szCs w:val="32"/>
          <w:lang w:val="en-GB"/>
        </w:rPr>
        <w:t>2</w:t>
      </w:r>
    </w:p>
    <w:p w14:paraId="73AEF8FF" w14:textId="3FA4B732" w:rsidR="006A5E65" w:rsidRPr="006A5E65" w:rsidRDefault="006A5E65" w:rsidP="00A01E21">
      <w:pPr>
        <w:spacing w:before="480"/>
        <w:ind w:right="544"/>
        <w:rPr>
          <w:rFonts w:asciiTheme="majorHAnsi" w:hAnsiTheme="majorHAnsi"/>
          <w:sz w:val="32"/>
          <w:szCs w:val="32"/>
          <w:lang w:val="en-GB"/>
        </w:rPr>
      </w:pPr>
      <w:r w:rsidRPr="006A5E65">
        <w:rPr>
          <w:rFonts w:asciiTheme="majorHAnsi" w:hAnsiTheme="majorHAnsi"/>
          <w:sz w:val="32"/>
          <w:szCs w:val="32"/>
          <w:lang w:val="en-GB"/>
        </w:rPr>
        <w:t>ANNEX: Conference programme</w:t>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Pr="006A5E65">
        <w:rPr>
          <w:rFonts w:asciiTheme="majorHAnsi" w:hAnsiTheme="majorHAnsi"/>
          <w:sz w:val="32"/>
          <w:szCs w:val="32"/>
          <w:lang w:val="en-GB"/>
        </w:rPr>
        <w:tab/>
      </w:r>
      <w:r w:rsidR="00A64337">
        <w:rPr>
          <w:rFonts w:asciiTheme="majorHAnsi" w:hAnsiTheme="majorHAnsi"/>
          <w:sz w:val="32"/>
          <w:szCs w:val="32"/>
          <w:lang w:val="en-GB"/>
        </w:rPr>
        <w:t>1</w:t>
      </w:r>
      <w:r w:rsidR="00310754">
        <w:rPr>
          <w:rFonts w:asciiTheme="majorHAnsi" w:hAnsiTheme="majorHAnsi"/>
          <w:sz w:val="32"/>
          <w:szCs w:val="32"/>
          <w:lang w:val="en-GB"/>
        </w:rPr>
        <w:t>3</w:t>
      </w:r>
    </w:p>
    <w:p w14:paraId="1A934DB8" w14:textId="11D30BD7" w:rsidR="006A5E65" w:rsidRPr="006A5E65" w:rsidRDefault="006A5E65" w:rsidP="006A5E65">
      <w:pPr>
        <w:spacing w:before="120"/>
        <w:ind w:left="425" w:right="544"/>
        <w:rPr>
          <w:rFonts w:asciiTheme="majorHAnsi" w:hAnsiTheme="majorHAnsi"/>
          <w:sz w:val="32"/>
          <w:szCs w:val="32"/>
          <w:lang w:val="en-GB"/>
        </w:rPr>
      </w:pPr>
      <w:r w:rsidRPr="006A5E65">
        <w:rPr>
          <w:rFonts w:asciiTheme="majorHAnsi" w:hAnsiTheme="majorHAnsi"/>
          <w:sz w:val="32"/>
          <w:szCs w:val="32"/>
          <w:lang w:val="en-GB"/>
        </w:rPr>
        <w:t>Organisers</w:t>
      </w:r>
      <w:r w:rsidRPr="006A5E65">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Pr>
          <w:rFonts w:asciiTheme="majorHAnsi" w:hAnsiTheme="majorHAnsi"/>
          <w:sz w:val="32"/>
          <w:szCs w:val="32"/>
          <w:lang w:val="en-GB"/>
        </w:rPr>
        <w:tab/>
      </w:r>
      <w:r w:rsidR="00A64337">
        <w:rPr>
          <w:rFonts w:asciiTheme="majorHAnsi" w:hAnsiTheme="majorHAnsi"/>
          <w:sz w:val="32"/>
          <w:szCs w:val="32"/>
          <w:lang w:val="en-GB"/>
        </w:rPr>
        <w:t>1</w:t>
      </w:r>
      <w:r w:rsidR="00310754">
        <w:rPr>
          <w:rFonts w:asciiTheme="majorHAnsi" w:hAnsiTheme="majorHAnsi"/>
          <w:sz w:val="32"/>
          <w:szCs w:val="32"/>
          <w:lang w:val="en-GB"/>
        </w:rPr>
        <w:t>3</w:t>
      </w:r>
    </w:p>
    <w:p w14:paraId="03FAFA54" w14:textId="3D3B7EB3" w:rsidR="006A5E65" w:rsidRPr="006A5E65" w:rsidRDefault="00310754" w:rsidP="006A5E65">
      <w:pPr>
        <w:spacing w:before="120"/>
        <w:ind w:left="425"/>
        <w:rPr>
          <w:rFonts w:asciiTheme="majorHAnsi" w:hAnsiTheme="majorHAnsi"/>
          <w:sz w:val="32"/>
          <w:szCs w:val="32"/>
          <w:lang w:val="en-GB"/>
        </w:rPr>
      </w:pPr>
      <w:r w:rsidRPr="006A5E65">
        <w:rPr>
          <w:rFonts w:asciiTheme="majorHAnsi" w:hAnsiTheme="majorHAnsi"/>
          <w:sz w:val="32"/>
          <w:szCs w:val="32"/>
          <w:lang w:val="en-GB"/>
        </w:rPr>
        <w:t>Speakers</w:t>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A64337">
        <w:rPr>
          <w:rFonts w:asciiTheme="majorHAnsi" w:hAnsiTheme="majorHAnsi"/>
          <w:sz w:val="32"/>
          <w:szCs w:val="32"/>
          <w:lang w:val="en-GB"/>
        </w:rPr>
        <w:t xml:space="preserve">                               </w:t>
      </w:r>
      <w:r w:rsidR="006A5E65" w:rsidRPr="006A5E65">
        <w:rPr>
          <w:rFonts w:asciiTheme="majorHAnsi" w:hAnsiTheme="majorHAnsi"/>
          <w:sz w:val="32"/>
          <w:szCs w:val="32"/>
          <w:lang w:val="en-GB"/>
        </w:rPr>
        <w:t>1</w:t>
      </w:r>
      <w:r w:rsidR="00A64337">
        <w:rPr>
          <w:rFonts w:asciiTheme="majorHAnsi" w:hAnsiTheme="majorHAnsi"/>
          <w:sz w:val="32"/>
          <w:szCs w:val="32"/>
          <w:lang w:val="en-GB"/>
        </w:rPr>
        <w:t>5</w:t>
      </w:r>
    </w:p>
    <w:p w14:paraId="1571FBB6" w14:textId="060C6658" w:rsidR="006A5E65" w:rsidRPr="006A5E65" w:rsidRDefault="00310754" w:rsidP="006A5E65">
      <w:pPr>
        <w:spacing w:before="120"/>
        <w:ind w:left="425"/>
        <w:rPr>
          <w:rFonts w:asciiTheme="majorHAnsi" w:hAnsiTheme="majorHAnsi"/>
          <w:sz w:val="32"/>
          <w:szCs w:val="32"/>
          <w:lang w:val="en-GB"/>
        </w:rPr>
      </w:pPr>
      <w:r>
        <w:rPr>
          <w:rFonts w:asciiTheme="majorHAnsi" w:hAnsiTheme="majorHAnsi"/>
          <w:sz w:val="32"/>
          <w:szCs w:val="32"/>
          <w:lang w:val="en-GB"/>
        </w:rPr>
        <w:t>Venues</w:t>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Pr>
          <w:rFonts w:asciiTheme="majorHAnsi" w:hAnsiTheme="majorHAnsi"/>
          <w:sz w:val="32"/>
          <w:szCs w:val="32"/>
          <w:lang w:val="en-GB"/>
        </w:rPr>
        <w:tab/>
      </w:r>
      <w:r w:rsidR="006A5E65" w:rsidRPr="006A5E65">
        <w:rPr>
          <w:rFonts w:asciiTheme="majorHAnsi" w:hAnsiTheme="majorHAnsi"/>
          <w:sz w:val="32"/>
          <w:szCs w:val="32"/>
          <w:lang w:val="en-GB"/>
        </w:rPr>
        <w:tab/>
      </w:r>
      <w:r>
        <w:rPr>
          <w:rFonts w:asciiTheme="majorHAnsi" w:hAnsiTheme="majorHAnsi"/>
          <w:sz w:val="32"/>
          <w:szCs w:val="32"/>
          <w:lang w:val="en-GB"/>
        </w:rPr>
        <w:t xml:space="preserve">           23</w:t>
      </w:r>
    </w:p>
    <w:p w14:paraId="7D30FAC0" w14:textId="58E4C6BA" w:rsidR="0098001C" w:rsidRDefault="006A5E65">
      <w:pPr>
        <w:rPr>
          <w:rFonts w:ascii="Cambria" w:eastAsia="Times New Roman" w:hAnsi="Cambria" w:cs="Times New Roman"/>
          <w:bCs/>
          <w:sz w:val="56"/>
          <w:szCs w:val="36"/>
          <w:lang w:val="en-GB"/>
        </w:rPr>
      </w:pPr>
      <w:r>
        <w:rPr>
          <w:rFonts w:ascii="Cambria" w:eastAsia="Times New Roman" w:hAnsi="Cambria" w:cs="Times New Roman"/>
          <w:bCs/>
          <w:sz w:val="56"/>
          <w:szCs w:val="36"/>
          <w:lang w:val="en-GB"/>
        </w:rPr>
        <w:br w:type="page"/>
      </w:r>
    </w:p>
    <w:p w14:paraId="3A6826E6" w14:textId="77777777" w:rsidR="001D0216" w:rsidRDefault="001D0216" w:rsidP="0098001C">
      <w:pPr>
        <w:widowControl/>
        <w:rPr>
          <w:rFonts w:asciiTheme="majorHAnsi" w:hAnsiTheme="majorHAnsi"/>
          <w:sz w:val="64"/>
          <w:szCs w:val="64"/>
          <w:lang w:val="en-GB"/>
        </w:rPr>
      </w:pPr>
    </w:p>
    <w:p w14:paraId="2DCF7926" w14:textId="32F349EF" w:rsidR="0098001C" w:rsidRDefault="0098001C" w:rsidP="0098001C">
      <w:pPr>
        <w:widowControl/>
        <w:rPr>
          <w:rFonts w:asciiTheme="majorHAnsi" w:hAnsiTheme="majorHAnsi"/>
          <w:sz w:val="64"/>
          <w:szCs w:val="64"/>
          <w:lang w:val="en-GB"/>
        </w:rPr>
      </w:pPr>
      <w:r w:rsidRPr="00F1668C">
        <w:rPr>
          <w:rFonts w:asciiTheme="majorHAnsi" w:hAnsiTheme="majorHAnsi"/>
          <w:sz w:val="64"/>
          <w:szCs w:val="64"/>
          <w:lang w:val="en-GB"/>
        </w:rPr>
        <w:t>Reflections on the International Philanthropy Research Conference</w:t>
      </w:r>
    </w:p>
    <w:p w14:paraId="6CED6D57" w14:textId="77777777" w:rsidR="0098001C" w:rsidRDefault="0098001C" w:rsidP="0098001C">
      <w:pPr>
        <w:widowControl/>
        <w:rPr>
          <w:rFonts w:asciiTheme="majorHAnsi" w:hAnsiTheme="majorHAnsi"/>
          <w:sz w:val="64"/>
          <w:szCs w:val="64"/>
          <w:lang w:val="en-GB"/>
        </w:rPr>
      </w:pPr>
    </w:p>
    <w:p w14:paraId="18DF583C" w14:textId="63464D66" w:rsidR="0098001C" w:rsidRPr="0098001C" w:rsidRDefault="0098001C" w:rsidP="0032177C">
      <w:pPr>
        <w:pStyle w:val="Titolo1"/>
        <w:rPr>
          <w:rFonts w:asciiTheme="majorHAnsi" w:hAnsiTheme="majorHAnsi"/>
          <w:sz w:val="44"/>
          <w:szCs w:val="44"/>
          <w:lang w:val="en-GB"/>
        </w:rPr>
      </w:pPr>
      <w:r>
        <w:rPr>
          <w:rFonts w:asciiTheme="majorHAnsi" w:hAnsiTheme="majorHAnsi"/>
          <w:sz w:val="44"/>
          <w:szCs w:val="44"/>
          <w:lang w:val="en-GB"/>
        </w:rPr>
        <w:t>Introduction</w:t>
      </w:r>
    </w:p>
    <w:p w14:paraId="5E1AC680" w14:textId="77777777" w:rsidR="0098001C" w:rsidRDefault="0098001C" w:rsidP="0098001C">
      <w:pPr>
        <w:rPr>
          <w:rFonts w:ascii="Calibri Light" w:eastAsia="Times New Roman" w:hAnsi="Calibri Light" w:cs="Calibri Light"/>
          <w:color w:val="0E101A"/>
          <w:sz w:val="24"/>
          <w:szCs w:val="24"/>
          <w:lang w:val="en-GB" w:eastAsia="it-IT"/>
        </w:rPr>
      </w:pPr>
    </w:p>
    <w:p w14:paraId="1B0C071D" w14:textId="0F26C9DC"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t xml:space="preserve">“I am convinced that research and philanthropy make perfect partners. The history of modern philanthropy shows it.” With these words, Francesco Profumo, Chair of Compagnia di San Paolo Foundation, opened the recent International Conference on Philanthropy Research, organised in close cooperation with ERNOP and </w:t>
      </w:r>
      <w:proofErr w:type="spellStart"/>
      <w:r w:rsidRPr="0098001C">
        <w:rPr>
          <w:rFonts w:ascii="Calibri Light" w:eastAsia="Times New Roman" w:hAnsi="Calibri Light" w:cs="Calibri Light"/>
          <w:color w:val="0E101A"/>
          <w:sz w:val="24"/>
          <w:szCs w:val="24"/>
          <w:lang w:val="en-GB" w:eastAsia="it-IT"/>
        </w:rPr>
        <w:t>Philea</w:t>
      </w:r>
      <w:proofErr w:type="spellEnd"/>
      <w:r w:rsidRPr="0098001C">
        <w:rPr>
          <w:rFonts w:ascii="Calibri Light" w:eastAsia="Times New Roman" w:hAnsi="Calibri Light" w:cs="Calibri Light"/>
          <w:color w:val="0E101A"/>
          <w:sz w:val="24"/>
          <w:szCs w:val="24"/>
          <w:lang w:val="en-GB" w:eastAsia="it-IT"/>
        </w:rPr>
        <w:t xml:space="preserve">. The three organisations believe in the importance of philanthropy research and tighter cooperation between researchers and </w:t>
      </w:r>
      <w:proofErr w:type="gramStart"/>
      <w:r w:rsidRPr="0098001C">
        <w:rPr>
          <w:rFonts w:ascii="Calibri Light" w:eastAsia="Times New Roman" w:hAnsi="Calibri Light" w:cs="Calibri Light"/>
          <w:color w:val="0E101A"/>
          <w:sz w:val="24"/>
          <w:szCs w:val="24"/>
          <w:lang w:val="en-GB" w:eastAsia="it-IT"/>
        </w:rPr>
        <w:t>professionals;</w:t>
      </w:r>
      <w:proofErr w:type="gramEnd"/>
      <w:r w:rsidRPr="0098001C">
        <w:rPr>
          <w:rFonts w:ascii="Calibri Light" w:eastAsia="Times New Roman" w:hAnsi="Calibri Light" w:cs="Calibri Light"/>
          <w:color w:val="0E101A"/>
          <w:sz w:val="24"/>
          <w:szCs w:val="24"/>
          <w:lang w:val="en-GB" w:eastAsia="it-IT"/>
        </w:rPr>
        <w:t xml:space="preserve"> and in the creation of a modern and sustainable model of philanthropy.</w:t>
      </w:r>
    </w:p>
    <w:p w14:paraId="3779A818"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51328246" w14:textId="77777777"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t>The first day was dedicated to ERNOP’s annual meeting, where, in four workshops, crucial topics on the current situation of philanthropic research, as well as its future direction, were discussed in the context of a joint research project on philanthropy across Europe. On the following day, practitioners and academics had the chance to engage in a debate dedicated to key aspects of scientific research on philanthropy, such as data availability and specific investigation methodology. The outcome of both days will merge into a COST action that ERNOP will submit to the European Commission.</w:t>
      </w:r>
    </w:p>
    <w:p w14:paraId="19BCA44E"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74F7F4E3" w14:textId="77777777"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t>Foundations and academia are, by nature, ever-</w:t>
      </w:r>
      <w:proofErr w:type="gramStart"/>
      <w:r w:rsidRPr="0098001C">
        <w:rPr>
          <w:rFonts w:ascii="Calibri Light" w:eastAsia="Times New Roman" w:hAnsi="Calibri Light" w:cs="Calibri Light"/>
          <w:color w:val="0E101A"/>
          <w:sz w:val="24"/>
          <w:szCs w:val="24"/>
          <w:lang w:val="en-GB" w:eastAsia="it-IT"/>
        </w:rPr>
        <w:t>reforming</w:t>
      </w:r>
      <w:proofErr w:type="gramEnd"/>
      <w:r w:rsidRPr="0098001C">
        <w:rPr>
          <w:rFonts w:ascii="Calibri Light" w:eastAsia="Times New Roman" w:hAnsi="Calibri Light" w:cs="Calibri Light"/>
          <w:color w:val="0E101A"/>
          <w:sz w:val="24"/>
          <w:szCs w:val="24"/>
          <w:lang w:val="en-GB" w:eastAsia="it-IT"/>
        </w:rPr>
        <w:t xml:space="preserve"> and ever-evolving institutions. They are required to keep up with major societal changes to remain useful or avoid becoming obsolete. In a data-driven society like the European one – and even more now considering the pandemic and war on the continent – philanthropy can benefit greatly from research regarding its missions, its modus operandi, and its allocation choices. Additionally, research can help maximise impact and support growth, transparency, and accountability. </w:t>
      </w:r>
    </w:p>
    <w:p w14:paraId="677A9D47"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65F08D86" w14:textId="77777777"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t xml:space="preserve">The five papers that were presented in the main panel ranged from the promotion of philanthropic networks to fostering interdisciplinary research and the enhancement of impact evaluation, also </w:t>
      </w:r>
      <w:proofErr w:type="gramStart"/>
      <w:r w:rsidRPr="0098001C">
        <w:rPr>
          <w:rFonts w:ascii="Calibri Light" w:eastAsia="Times New Roman" w:hAnsi="Calibri Light" w:cs="Calibri Light"/>
          <w:color w:val="0E101A"/>
          <w:sz w:val="24"/>
          <w:szCs w:val="24"/>
          <w:lang w:val="en-GB" w:eastAsia="it-IT"/>
        </w:rPr>
        <w:t>taking into account</w:t>
      </w:r>
      <w:proofErr w:type="gramEnd"/>
      <w:r w:rsidRPr="0098001C">
        <w:rPr>
          <w:rFonts w:ascii="Calibri Light" w:eastAsia="Times New Roman" w:hAnsi="Calibri Light" w:cs="Calibri Light"/>
          <w:color w:val="0E101A"/>
          <w:sz w:val="24"/>
          <w:szCs w:val="24"/>
          <w:lang w:val="en-GB" w:eastAsia="it-IT"/>
        </w:rPr>
        <w:t xml:space="preserve"> the increasing need ‒ but also the legitimacy ‒ at the very heart of philanthropic actions. </w:t>
      </w:r>
    </w:p>
    <w:p w14:paraId="58723AA0"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313FEA03" w14:textId="6E226B51"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t xml:space="preserve">Starting from the framing paper by Rien Van Gendt, advisor on the project to Fondazione Compagnia di San Palolo (CPS), the session focused on the state of philanthropic research in the last decade and a half, presented by René </w:t>
      </w:r>
      <w:proofErr w:type="spellStart"/>
      <w:r w:rsidRPr="0098001C">
        <w:rPr>
          <w:rFonts w:ascii="Calibri Light" w:eastAsia="Times New Roman" w:hAnsi="Calibri Light" w:cs="Calibri Light"/>
          <w:color w:val="0E101A"/>
          <w:sz w:val="24"/>
          <w:szCs w:val="24"/>
          <w:lang w:val="en-GB" w:eastAsia="it-IT"/>
        </w:rPr>
        <w:t>Bekkers</w:t>
      </w:r>
      <w:proofErr w:type="spellEnd"/>
      <w:r w:rsidRPr="0098001C">
        <w:rPr>
          <w:rFonts w:ascii="Calibri Light" w:eastAsia="Times New Roman" w:hAnsi="Calibri Light" w:cs="Calibri Light"/>
          <w:color w:val="0E101A"/>
          <w:sz w:val="24"/>
          <w:szCs w:val="24"/>
          <w:lang w:val="en-GB" w:eastAsia="it-IT"/>
        </w:rPr>
        <w:t>, Professor of Philanthropy, VU Amsterdam. Liz McKeon</w:t>
      </w:r>
      <w:r w:rsidR="00A64337" w:rsidRPr="00A64337">
        <w:rPr>
          <w:rStyle w:val="Rimandocommento"/>
          <w:rFonts w:ascii="Calibri Light" w:hAnsi="Calibri Light" w:cs="Calibri Light"/>
          <w:sz w:val="24"/>
          <w:szCs w:val="24"/>
          <w:lang w:val="en-GB"/>
        </w:rPr>
        <w:t xml:space="preserve"> </w:t>
      </w:r>
      <w:r w:rsidRPr="0098001C">
        <w:rPr>
          <w:rFonts w:ascii="Calibri Light" w:eastAsia="Times New Roman" w:hAnsi="Calibri Light" w:cs="Calibri Light"/>
          <w:color w:val="0E101A"/>
          <w:sz w:val="24"/>
          <w:szCs w:val="24"/>
          <w:lang w:val="en-GB" w:eastAsia="it-IT"/>
        </w:rPr>
        <w:t xml:space="preserve">addressed topics around legitimacy and the relationship between philanthropy and democracy, at a time when we are facing diminishing democratic values across various countries. Gianpaolo Barbetta, of </w:t>
      </w:r>
      <w:proofErr w:type="spellStart"/>
      <w:r w:rsidRPr="0098001C">
        <w:rPr>
          <w:rFonts w:ascii="Calibri Light" w:eastAsia="Times New Roman" w:hAnsi="Calibri Light" w:cs="Calibri Light"/>
          <w:color w:val="0E101A"/>
          <w:sz w:val="24"/>
          <w:szCs w:val="24"/>
          <w:lang w:val="en-GB" w:eastAsia="it-IT"/>
        </w:rPr>
        <w:t>Università</w:t>
      </w:r>
      <w:proofErr w:type="spellEnd"/>
      <w:r w:rsidRPr="0098001C">
        <w:rPr>
          <w:rFonts w:ascii="Calibri Light" w:eastAsia="Times New Roman" w:hAnsi="Calibri Light" w:cs="Calibri Light"/>
          <w:color w:val="0E101A"/>
          <w:sz w:val="24"/>
          <w:szCs w:val="24"/>
          <w:lang w:val="en-GB" w:eastAsia="it-IT"/>
        </w:rPr>
        <w:t xml:space="preserve"> Cattolica del Sacro Cuore of Milan and Director of </w:t>
      </w:r>
      <w:proofErr w:type="spellStart"/>
      <w:r w:rsidRPr="0098001C">
        <w:rPr>
          <w:rFonts w:ascii="Calibri Light" w:eastAsia="Times New Roman" w:hAnsi="Calibri Light" w:cs="Calibri Light"/>
          <w:color w:val="0E101A"/>
          <w:sz w:val="24"/>
          <w:szCs w:val="24"/>
          <w:lang w:val="en-GB" w:eastAsia="it-IT"/>
        </w:rPr>
        <w:t>Evalab</w:t>
      </w:r>
      <w:proofErr w:type="spellEnd"/>
      <w:r w:rsidRPr="0098001C">
        <w:rPr>
          <w:rFonts w:ascii="Calibri Light" w:eastAsia="Times New Roman" w:hAnsi="Calibri Light" w:cs="Calibri Light"/>
          <w:color w:val="0E101A"/>
          <w:sz w:val="24"/>
          <w:szCs w:val="24"/>
          <w:lang w:val="en-GB" w:eastAsia="it-IT"/>
        </w:rPr>
        <w:t xml:space="preserve"> Fondazione Giordano </w:t>
      </w:r>
      <w:proofErr w:type="spellStart"/>
      <w:r w:rsidRPr="0098001C">
        <w:rPr>
          <w:rFonts w:ascii="Calibri Light" w:eastAsia="Times New Roman" w:hAnsi="Calibri Light" w:cs="Calibri Light"/>
          <w:color w:val="0E101A"/>
          <w:sz w:val="24"/>
          <w:szCs w:val="24"/>
          <w:lang w:val="en-GB" w:eastAsia="it-IT"/>
        </w:rPr>
        <w:t>Dell’Amore</w:t>
      </w:r>
      <w:proofErr w:type="spellEnd"/>
      <w:r w:rsidRPr="0098001C">
        <w:rPr>
          <w:rFonts w:ascii="Calibri Light" w:eastAsia="Times New Roman" w:hAnsi="Calibri Light" w:cs="Calibri Light"/>
          <w:color w:val="0E101A"/>
          <w:sz w:val="24"/>
          <w:szCs w:val="24"/>
          <w:lang w:val="en-GB" w:eastAsia="it-IT"/>
        </w:rPr>
        <w:t xml:space="preserve">, delivered a presentation on the methodological aspects of the very nature of impact and its evaluation. The papers' presentation was closed by Volker Then, Chief Executive Officer and Member of the Executive Board of Fondazione AIS – Advancing Impact and Sustainability, who spoke about the importance of listening to grantees and partners in terms of strategy making. </w:t>
      </w:r>
    </w:p>
    <w:p w14:paraId="7C013F6A"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56EACCE7" w14:textId="77777777"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lastRenderedPageBreak/>
        <w:t xml:space="preserve">The other sessions included contributions by Angel Font, President of </w:t>
      </w:r>
      <w:proofErr w:type="spellStart"/>
      <w:proofErr w:type="gramStart"/>
      <w:r w:rsidRPr="0098001C">
        <w:rPr>
          <w:rFonts w:ascii="Calibri Light" w:eastAsia="Times New Roman" w:hAnsi="Calibri Light" w:cs="Calibri Light"/>
          <w:color w:val="0E101A"/>
          <w:sz w:val="24"/>
          <w:szCs w:val="24"/>
          <w:lang w:val="en-GB" w:eastAsia="it-IT"/>
        </w:rPr>
        <w:t>Philea</w:t>
      </w:r>
      <w:proofErr w:type="spellEnd"/>
      <w:r w:rsidRPr="0098001C">
        <w:rPr>
          <w:rFonts w:ascii="Calibri Light" w:eastAsia="Times New Roman" w:hAnsi="Calibri Light" w:cs="Calibri Light"/>
          <w:color w:val="0E101A"/>
          <w:sz w:val="24"/>
          <w:szCs w:val="24"/>
          <w:lang w:val="en-GB" w:eastAsia="it-IT"/>
        </w:rPr>
        <w:t>;  Tobias</w:t>
      </w:r>
      <w:proofErr w:type="gramEnd"/>
      <w:r w:rsidRPr="0098001C">
        <w:rPr>
          <w:rFonts w:ascii="Calibri Light" w:eastAsia="Times New Roman" w:hAnsi="Calibri Light" w:cs="Calibri Light"/>
          <w:color w:val="0E101A"/>
          <w:sz w:val="24"/>
          <w:szCs w:val="24"/>
          <w:lang w:val="en-GB" w:eastAsia="it-IT"/>
        </w:rPr>
        <w:t xml:space="preserve"> Jung, Chair of ERNOP and Professor at Saint Andrews University; Gerry Salole, Chair of the Supervisory Board of the European Cultural Foundation (ECF) and Advisor Board Member for the Centre for African Philanthropy and Social Investment; Alberto Alemanno Jean Monnet Professor at HEC; and Thomas </w:t>
      </w:r>
      <w:proofErr w:type="spellStart"/>
      <w:r w:rsidRPr="0098001C">
        <w:rPr>
          <w:rFonts w:ascii="Calibri Light" w:eastAsia="Times New Roman" w:hAnsi="Calibri Light" w:cs="Calibri Light"/>
          <w:color w:val="0E101A"/>
          <w:sz w:val="24"/>
          <w:szCs w:val="24"/>
          <w:lang w:val="en-GB" w:eastAsia="it-IT"/>
        </w:rPr>
        <w:t>Venon</w:t>
      </w:r>
      <w:proofErr w:type="spellEnd"/>
      <w:r w:rsidRPr="0098001C">
        <w:rPr>
          <w:rFonts w:ascii="Calibri Light" w:eastAsia="Times New Roman" w:hAnsi="Calibri Light" w:cs="Calibri Light"/>
          <w:color w:val="0E101A"/>
          <w:sz w:val="24"/>
          <w:szCs w:val="24"/>
          <w:lang w:val="en-GB" w:eastAsia="it-IT"/>
        </w:rPr>
        <w:t>, Executive Director at the Centre for Development Finance Studies. </w:t>
      </w:r>
    </w:p>
    <w:p w14:paraId="08C39C74"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5355BC25" w14:textId="77777777"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color w:val="0E101A"/>
          <w:sz w:val="24"/>
          <w:szCs w:val="24"/>
          <w:lang w:val="en-GB" w:eastAsia="it-IT"/>
        </w:rPr>
        <w:t>The conference then went on to investigate the areas of research </w:t>
      </w:r>
      <w:r w:rsidRPr="0098001C">
        <w:rPr>
          <w:rFonts w:ascii="Calibri Light" w:eastAsia="Times New Roman" w:hAnsi="Calibri Light" w:cs="Calibri Light"/>
          <w:i/>
          <w:iCs/>
          <w:color w:val="0E101A"/>
          <w:sz w:val="24"/>
          <w:szCs w:val="24"/>
          <w:lang w:val="en-GB" w:eastAsia="it-IT"/>
        </w:rPr>
        <w:t>on</w:t>
      </w:r>
      <w:r w:rsidRPr="0098001C">
        <w:rPr>
          <w:rFonts w:ascii="Calibri Light" w:eastAsia="Times New Roman" w:hAnsi="Calibri Light" w:cs="Calibri Light"/>
          <w:color w:val="0E101A"/>
          <w:sz w:val="24"/>
          <w:szCs w:val="24"/>
          <w:lang w:val="en-GB" w:eastAsia="it-IT"/>
        </w:rPr>
        <w:t> and </w:t>
      </w:r>
      <w:r w:rsidRPr="0098001C">
        <w:rPr>
          <w:rFonts w:ascii="Calibri Light" w:eastAsia="Times New Roman" w:hAnsi="Calibri Light" w:cs="Calibri Light"/>
          <w:i/>
          <w:iCs/>
          <w:color w:val="0E101A"/>
          <w:sz w:val="24"/>
          <w:szCs w:val="24"/>
          <w:lang w:val="en-GB" w:eastAsia="it-IT"/>
        </w:rPr>
        <w:t>for</w:t>
      </w:r>
      <w:r w:rsidRPr="0098001C">
        <w:rPr>
          <w:rFonts w:ascii="Calibri Light" w:eastAsia="Times New Roman" w:hAnsi="Calibri Light" w:cs="Calibri Light"/>
          <w:color w:val="0E101A"/>
          <w:sz w:val="24"/>
          <w:szCs w:val="24"/>
          <w:lang w:val="en-GB" w:eastAsia="it-IT"/>
        </w:rPr>
        <w:t xml:space="preserve"> philanthropy. On the one hand, foundations need to periodically confirm their legitimacy and consciously work harder to improve their impact. On the other, academic programmes need to be attuned with the most relevant issues in the field. Foundations can provide funding, but, most importantly, they can provide perspectives in terms of employment of trained young professionals and in terms of making data available. In addition, research on philanthropy requires multidisciplinary talents to create a common, </w:t>
      </w:r>
      <w:proofErr w:type="gramStart"/>
      <w:r w:rsidRPr="0098001C">
        <w:rPr>
          <w:rFonts w:ascii="Calibri Light" w:eastAsia="Times New Roman" w:hAnsi="Calibri Light" w:cs="Calibri Light"/>
          <w:color w:val="0E101A"/>
          <w:sz w:val="24"/>
          <w:szCs w:val="24"/>
          <w:lang w:val="en-GB" w:eastAsia="it-IT"/>
        </w:rPr>
        <w:t>functional</w:t>
      </w:r>
      <w:proofErr w:type="gramEnd"/>
      <w:r w:rsidRPr="0098001C">
        <w:rPr>
          <w:rFonts w:ascii="Calibri Light" w:eastAsia="Times New Roman" w:hAnsi="Calibri Light" w:cs="Calibri Light"/>
          <w:color w:val="0E101A"/>
          <w:sz w:val="24"/>
          <w:szCs w:val="24"/>
          <w:lang w:val="en-GB" w:eastAsia="it-IT"/>
        </w:rPr>
        <w:t xml:space="preserve"> and shared language as well as a corpus of well-tested knowledge. Structured research programmes on philanthropy could go beyond both benevolent and malevolent prejudice on both sides, help both parties to move beyond rhetorical walls and received ideas, and therefore enhance foundations' work and research insight. </w:t>
      </w:r>
    </w:p>
    <w:p w14:paraId="1B1FC583" w14:textId="77777777" w:rsidR="0098001C" w:rsidRPr="0098001C" w:rsidRDefault="0098001C" w:rsidP="0098001C">
      <w:pPr>
        <w:rPr>
          <w:rFonts w:ascii="Calibri Light" w:eastAsia="Times New Roman" w:hAnsi="Calibri Light" w:cs="Calibri Light"/>
          <w:color w:val="0E101A"/>
          <w:sz w:val="24"/>
          <w:szCs w:val="24"/>
          <w:lang w:val="en-GB" w:eastAsia="it-IT"/>
        </w:rPr>
      </w:pPr>
    </w:p>
    <w:p w14:paraId="2CE905E9" w14:textId="3EE27D29" w:rsidR="0098001C" w:rsidRPr="0098001C" w:rsidRDefault="0098001C" w:rsidP="0098001C">
      <w:pPr>
        <w:rPr>
          <w:rFonts w:ascii="Calibri Light" w:eastAsia="Times New Roman" w:hAnsi="Calibri Light" w:cs="Calibri Light"/>
          <w:color w:val="0E101A"/>
          <w:sz w:val="24"/>
          <w:szCs w:val="24"/>
          <w:lang w:val="en-GB" w:eastAsia="it-IT"/>
        </w:rPr>
      </w:pPr>
      <w:r w:rsidRPr="0098001C">
        <w:rPr>
          <w:rFonts w:ascii="Calibri Light" w:eastAsia="Times New Roman" w:hAnsi="Calibri Light" w:cs="Calibri Light"/>
          <w:i/>
          <w:color w:val="0E101A"/>
          <w:sz w:val="24"/>
          <w:szCs w:val="24"/>
          <w:lang w:val="en-GB" w:eastAsia="it-IT"/>
        </w:rPr>
        <w:t xml:space="preserve">The conference programme was put together with the valuable help of an advisory board that included the following members: Barry </w:t>
      </w:r>
      <w:proofErr w:type="spellStart"/>
      <w:r w:rsidRPr="0098001C">
        <w:rPr>
          <w:rFonts w:ascii="Calibri Light" w:eastAsia="Times New Roman" w:hAnsi="Calibri Light" w:cs="Calibri Light"/>
          <w:i/>
          <w:color w:val="0E101A"/>
          <w:sz w:val="24"/>
          <w:szCs w:val="24"/>
          <w:lang w:val="en-GB" w:eastAsia="it-IT"/>
        </w:rPr>
        <w:t>Hoolwerf</w:t>
      </w:r>
      <w:proofErr w:type="spellEnd"/>
      <w:r w:rsidRPr="0098001C">
        <w:rPr>
          <w:rFonts w:ascii="Calibri Light" w:eastAsia="Times New Roman" w:hAnsi="Calibri Light" w:cs="Calibri Light"/>
          <w:i/>
          <w:color w:val="0E101A"/>
          <w:sz w:val="24"/>
          <w:szCs w:val="24"/>
          <w:lang w:val="en-GB" w:eastAsia="it-IT"/>
        </w:rPr>
        <w:t xml:space="preserve">, ERNOP; Delphine </w:t>
      </w:r>
      <w:proofErr w:type="spellStart"/>
      <w:r w:rsidRPr="0098001C">
        <w:rPr>
          <w:rFonts w:ascii="Calibri Light" w:eastAsia="Times New Roman" w:hAnsi="Calibri Light" w:cs="Calibri Light"/>
          <w:i/>
          <w:color w:val="0E101A"/>
          <w:sz w:val="24"/>
          <w:szCs w:val="24"/>
          <w:lang w:val="en-GB" w:eastAsia="it-IT"/>
        </w:rPr>
        <w:t>Moralis</w:t>
      </w:r>
      <w:proofErr w:type="spellEnd"/>
      <w:r w:rsidRPr="0098001C">
        <w:rPr>
          <w:rFonts w:ascii="Calibri Light" w:eastAsia="Times New Roman" w:hAnsi="Calibri Light" w:cs="Calibri Light"/>
          <w:i/>
          <w:color w:val="0E101A"/>
          <w:sz w:val="24"/>
          <w:szCs w:val="24"/>
          <w:lang w:val="en-GB" w:eastAsia="it-IT"/>
        </w:rPr>
        <w:t xml:space="preserve">, </w:t>
      </w:r>
      <w:proofErr w:type="spellStart"/>
      <w:r w:rsidRPr="0098001C">
        <w:rPr>
          <w:rFonts w:ascii="Calibri Light" w:eastAsia="Times New Roman" w:hAnsi="Calibri Light" w:cs="Calibri Light"/>
          <w:i/>
          <w:color w:val="0E101A"/>
          <w:sz w:val="24"/>
          <w:szCs w:val="24"/>
          <w:lang w:val="en-GB" w:eastAsia="it-IT"/>
        </w:rPr>
        <w:t>Philea</w:t>
      </w:r>
      <w:proofErr w:type="spellEnd"/>
      <w:r w:rsidRPr="0098001C">
        <w:rPr>
          <w:rFonts w:ascii="Calibri Light" w:eastAsia="Times New Roman" w:hAnsi="Calibri Light" w:cs="Calibri Light"/>
          <w:i/>
          <w:color w:val="0E101A"/>
          <w:sz w:val="24"/>
          <w:szCs w:val="24"/>
          <w:lang w:val="en-GB" w:eastAsia="it-IT"/>
        </w:rPr>
        <w:t xml:space="preserve">; Gerry Salole, ECF; Gian Paolo Barbetta, </w:t>
      </w:r>
      <w:proofErr w:type="spellStart"/>
      <w:r w:rsidRPr="0098001C">
        <w:rPr>
          <w:rFonts w:ascii="Calibri Light" w:eastAsia="Times New Roman" w:hAnsi="Calibri Light" w:cs="Calibri Light"/>
          <w:i/>
          <w:color w:val="0E101A"/>
          <w:sz w:val="24"/>
          <w:szCs w:val="24"/>
          <w:lang w:val="en-GB" w:eastAsia="it-IT"/>
        </w:rPr>
        <w:t>Università</w:t>
      </w:r>
      <w:proofErr w:type="spellEnd"/>
      <w:r w:rsidRPr="0098001C">
        <w:rPr>
          <w:rFonts w:ascii="Calibri Light" w:eastAsia="Times New Roman" w:hAnsi="Calibri Light" w:cs="Calibri Light"/>
          <w:i/>
          <w:color w:val="0E101A"/>
          <w:sz w:val="24"/>
          <w:szCs w:val="24"/>
          <w:lang w:val="en-GB" w:eastAsia="it-IT"/>
        </w:rPr>
        <w:t xml:space="preserve"> Cattolica del Sacro Cuore; Marco De Marie, CSP; Rien Van Gendt, CSP; </w:t>
      </w:r>
      <w:proofErr w:type="spellStart"/>
      <w:r w:rsidRPr="0098001C">
        <w:rPr>
          <w:rFonts w:ascii="Calibri Light" w:eastAsia="Times New Roman" w:hAnsi="Calibri Light" w:cs="Calibri Light"/>
          <w:i/>
          <w:color w:val="0E101A"/>
          <w:sz w:val="24"/>
          <w:szCs w:val="24"/>
          <w:lang w:val="en-GB" w:eastAsia="it-IT"/>
        </w:rPr>
        <w:t>Sevda</w:t>
      </w:r>
      <w:proofErr w:type="spellEnd"/>
      <w:r w:rsidRPr="0098001C">
        <w:rPr>
          <w:rFonts w:ascii="Calibri Light" w:eastAsia="Times New Roman" w:hAnsi="Calibri Light" w:cs="Calibri Light"/>
          <w:i/>
          <w:color w:val="0E101A"/>
          <w:sz w:val="24"/>
          <w:szCs w:val="24"/>
          <w:lang w:val="en-GB" w:eastAsia="it-IT"/>
        </w:rPr>
        <w:t xml:space="preserve"> </w:t>
      </w:r>
      <w:proofErr w:type="spellStart"/>
      <w:r w:rsidRPr="0098001C">
        <w:rPr>
          <w:rFonts w:ascii="Calibri Light" w:eastAsia="Times New Roman" w:hAnsi="Calibri Light" w:cs="Calibri Light"/>
          <w:i/>
          <w:color w:val="0E101A"/>
          <w:sz w:val="24"/>
          <w:szCs w:val="24"/>
          <w:lang w:val="en-GB" w:eastAsia="it-IT"/>
        </w:rPr>
        <w:t>Killicalp</w:t>
      </w:r>
      <w:proofErr w:type="spellEnd"/>
      <w:r w:rsidRPr="0098001C">
        <w:rPr>
          <w:rFonts w:ascii="Calibri Light" w:eastAsia="Times New Roman" w:hAnsi="Calibri Light" w:cs="Calibri Light"/>
          <w:i/>
          <w:color w:val="0E101A"/>
          <w:sz w:val="24"/>
          <w:szCs w:val="24"/>
          <w:lang w:val="en-GB" w:eastAsia="it-IT"/>
        </w:rPr>
        <w:t xml:space="preserve">, </w:t>
      </w:r>
      <w:proofErr w:type="spellStart"/>
      <w:r w:rsidRPr="0098001C">
        <w:rPr>
          <w:rFonts w:ascii="Calibri Light" w:eastAsia="Times New Roman" w:hAnsi="Calibri Light" w:cs="Calibri Light"/>
          <w:i/>
          <w:color w:val="0E101A"/>
          <w:sz w:val="24"/>
          <w:szCs w:val="24"/>
          <w:lang w:val="en-GB" w:eastAsia="it-IT"/>
        </w:rPr>
        <w:t>Philea</w:t>
      </w:r>
      <w:proofErr w:type="spellEnd"/>
      <w:r w:rsidRPr="0098001C">
        <w:rPr>
          <w:rFonts w:ascii="Calibri Light" w:eastAsia="Times New Roman" w:hAnsi="Calibri Light" w:cs="Calibri Light"/>
          <w:i/>
          <w:color w:val="0E101A"/>
          <w:sz w:val="24"/>
          <w:szCs w:val="24"/>
          <w:lang w:val="en-GB" w:eastAsia="it-IT"/>
        </w:rPr>
        <w:t xml:space="preserve">; </w:t>
      </w:r>
      <w:r w:rsidR="009B2659" w:rsidRPr="0098001C">
        <w:rPr>
          <w:rFonts w:ascii="Calibri Light" w:eastAsia="Times New Roman" w:hAnsi="Calibri Light" w:cs="Calibri Light"/>
          <w:i/>
          <w:color w:val="0E101A"/>
          <w:sz w:val="24"/>
          <w:szCs w:val="24"/>
          <w:lang w:val="en-GB" w:eastAsia="it-IT"/>
        </w:rPr>
        <w:t>and Theo</w:t>
      </w:r>
      <w:r w:rsidRPr="0098001C">
        <w:rPr>
          <w:rFonts w:ascii="Calibri Light" w:eastAsia="Times New Roman" w:hAnsi="Calibri Light" w:cs="Calibri Light"/>
          <w:i/>
          <w:color w:val="0E101A"/>
          <w:sz w:val="24"/>
          <w:szCs w:val="24"/>
          <w:lang w:val="en-GB" w:eastAsia="it-IT"/>
        </w:rPr>
        <w:t xml:space="preserve"> Schuyt, Vrije Universiteit </w:t>
      </w:r>
      <w:proofErr w:type="gramStart"/>
      <w:r w:rsidRPr="0098001C">
        <w:rPr>
          <w:rFonts w:ascii="Calibri Light" w:eastAsia="Times New Roman" w:hAnsi="Calibri Light" w:cs="Calibri Light"/>
          <w:i/>
          <w:color w:val="0E101A"/>
          <w:sz w:val="24"/>
          <w:szCs w:val="24"/>
          <w:lang w:val="en-GB" w:eastAsia="it-IT"/>
        </w:rPr>
        <w:t>Amsterdam;</w:t>
      </w:r>
      <w:r w:rsidRPr="0098001C">
        <w:rPr>
          <w:rFonts w:ascii="Calibri Light" w:eastAsia="Times New Roman" w:hAnsi="Calibri Light" w:cs="Calibri Light"/>
          <w:color w:val="0E101A"/>
          <w:sz w:val="24"/>
          <w:szCs w:val="24"/>
          <w:lang w:val="en-GB" w:eastAsia="it-IT"/>
        </w:rPr>
        <w:t xml:space="preserve">  .</w:t>
      </w:r>
      <w:proofErr w:type="gramEnd"/>
      <w:r w:rsidRPr="0098001C">
        <w:rPr>
          <w:rFonts w:ascii="Calibri Light" w:eastAsia="Times New Roman" w:hAnsi="Calibri Light" w:cs="Calibri Light"/>
          <w:color w:val="0E101A"/>
          <w:sz w:val="24"/>
          <w:szCs w:val="24"/>
          <w:lang w:val="en-GB" w:eastAsia="it-IT"/>
        </w:rPr>
        <w:t xml:space="preserve">  </w:t>
      </w:r>
    </w:p>
    <w:p w14:paraId="029494E3" w14:textId="77777777" w:rsidR="0098001C" w:rsidRPr="007A5500" w:rsidRDefault="0098001C" w:rsidP="0098001C">
      <w:pPr>
        <w:rPr>
          <w:rFonts w:ascii="Times New Roman" w:eastAsia="Times New Roman" w:hAnsi="Times New Roman" w:cs="Times New Roman"/>
          <w:color w:val="0E101A"/>
          <w:sz w:val="24"/>
          <w:szCs w:val="24"/>
          <w:lang w:val="en-GB" w:eastAsia="it-IT"/>
        </w:rPr>
      </w:pPr>
      <w:r w:rsidRPr="007A5500">
        <w:rPr>
          <w:rFonts w:ascii="Times New Roman" w:eastAsia="Times New Roman" w:hAnsi="Times New Roman" w:cs="Times New Roman"/>
          <w:color w:val="0E101A"/>
          <w:sz w:val="24"/>
          <w:szCs w:val="24"/>
          <w:lang w:val="en-GB" w:eastAsia="it-IT"/>
        </w:rPr>
        <w:t> </w:t>
      </w:r>
    </w:p>
    <w:p w14:paraId="192088C2" w14:textId="77777777" w:rsidR="0098001C" w:rsidRPr="007A5500" w:rsidRDefault="0098001C" w:rsidP="0098001C">
      <w:pPr>
        <w:rPr>
          <w:rFonts w:ascii="Times New Roman" w:eastAsia="Times New Roman" w:hAnsi="Times New Roman" w:cs="Times New Roman"/>
          <w:color w:val="0E101A"/>
          <w:sz w:val="24"/>
          <w:szCs w:val="24"/>
          <w:lang w:val="en-GB" w:eastAsia="it-IT"/>
        </w:rPr>
      </w:pPr>
      <w:r w:rsidRPr="007A5500">
        <w:rPr>
          <w:rFonts w:ascii="Times New Roman" w:eastAsia="Times New Roman" w:hAnsi="Times New Roman" w:cs="Times New Roman"/>
          <w:color w:val="0E101A"/>
          <w:sz w:val="24"/>
          <w:szCs w:val="24"/>
          <w:lang w:val="en-GB" w:eastAsia="it-IT"/>
        </w:rPr>
        <w:t> </w:t>
      </w:r>
    </w:p>
    <w:p w14:paraId="102B281D" w14:textId="4F4241A1" w:rsidR="0098001C" w:rsidRDefault="0098001C" w:rsidP="0098001C">
      <w:pPr>
        <w:rPr>
          <w:rFonts w:ascii="Times New Roman" w:eastAsia="Times New Roman" w:hAnsi="Times New Roman" w:cs="Times New Roman"/>
          <w:color w:val="0E101A"/>
          <w:sz w:val="24"/>
          <w:szCs w:val="24"/>
          <w:lang w:val="en-GB" w:eastAsia="it-IT"/>
        </w:rPr>
      </w:pPr>
      <w:r w:rsidRPr="007A5500">
        <w:rPr>
          <w:rFonts w:ascii="Times New Roman" w:eastAsia="Times New Roman" w:hAnsi="Times New Roman" w:cs="Times New Roman"/>
          <w:color w:val="0E101A"/>
          <w:sz w:val="24"/>
          <w:szCs w:val="24"/>
          <w:lang w:val="en-GB" w:eastAsia="it-IT"/>
        </w:rPr>
        <w:t> </w:t>
      </w:r>
    </w:p>
    <w:p w14:paraId="3BDC94A1" w14:textId="183EC7D9" w:rsidR="00FC4467" w:rsidRDefault="00FC4467" w:rsidP="0098001C">
      <w:pPr>
        <w:rPr>
          <w:rFonts w:ascii="Times New Roman" w:eastAsia="Times New Roman" w:hAnsi="Times New Roman" w:cs="Times New Roman"/>
          <w:color w:val="0E101A"/>
          <w:sz w:val="24"/>
          <w:szCs w:val="24"/>
          <w:lang w:val="en-GB" w:eastAsia="it-IT"/>
        </w:rPr>
      </w:pPr>
    </w:p>
    <w:p w14:paraId="3B857DC4" w14:textId="77777777" w:rsidR="00FC4467" w:rsidRPr="007A5500" w:rsidRDefault="00FC4467" w:rsidP="0098001C">
      <w:pPr>
        <w:rPr>
          <w:rFonts w:ascii="Times New Roman" w:eastAsia="Times New Roman" w:hAnsi="Times New Roman" w:cs="Times New Roman"/>
          <w:color w:val="0E101A"/>
          <w:sz w:val="24"/>
          <w:szCs w:val="24"/>
          <w:lang w:val="en-GB" w:eastAsia="it-IT"/>
        </w:rPr>
      </w:pPr>
    </w:p>
    <w:p w14:paraId="405D1D2F" w14:textId="44E56112" w:rsidR="00FC4467" w:rsidRDefault="00FC4467" w:rsidP="001B0F55">
      <w:pPr>
        <w:rPr>
          <w:rFonts w:ascii="Times New Roman" w:eastAsia="Times New Roman" w:hAnsi="Times New Roman" w:cs="Times New Roman"/>
          <w:color w:val="0E101A"/>
          <w:sz w:val="24"/>
          <w:szCs w:val="24"/>
          <w:lang w:val="en-GB" w:eastAsia="it-IT"/>
        </w:rPr>
      </w:pPr>
      <w:r w:rsidRPr="001B0F55">
        <w:rPr>
          <w:rFonts w:ascii="Times New Roman" w:eastAsia="Times New Roman" w:hAnsi="Times New Roman" w:cs="Times New Roman"/>
          <w:color w:val="0E101A"/>
          <w:sz w:val="24"/>
          <w:szCs w:val="24"/>
          <w:lang w:val="en-GB" w:eastAsia="it-IT"/>
        </w:rPr>
        <w:t>Marco Demarie</w:t>
      </w:r>
      <w:r w:rsidR="001B0F55">
        <w:rPr>
          <w:rFonts w:ascii="Times New Roman" w:eastAsia="Times New Roman" w:hAnsi="Times New Roman" w:cs="Times New Roman"/>
          <w:color w:val="0E101A"/>
          <w:sz w:val="24"/>
          <w:szCs w:val="24"/>
          <w:lang w:val="en-GB" w:eastAsia="it-IT"/>
        </w:rPr>
        <w:t xml:space="preserve">:  Head </w:t>
      </w:r>
      <w:proofErr w:type="gramStart"/>
      <w:r w:rsidR="001B0F55">
        <w:rPr>
          <w:rFonts w:ascii="Times New Roman" w:eastAsia="Times New Roman" w:hAnsi="Times New Roman" w:cs="Times New Roman"/>
          <w:color w:val="0E101A"/>
          <w:sz w:val="24"/>
          <w:szCs w:val="24"/>
          <w:lang w:val="en-GB" w:eastAsia="it-IT"/>
        </w:rPr>
        <w:t xml:space="preserve">of </w:t>
      </w:r>
      <w:r w:rsidR="001B0F55" w:rsidRPr="001B0F55">
        <w:rPr>
          <w:rFonts w:ascii="Times New Roman" w:eastAsia="Times New Roman" w:hAnsi="Times New Roman" w:cs="Times New Roman"/>
          <w:color w:val="0E101A"/>
          <w:sz w:val="24"/>
          <w:szCs w:val="24"/>
          <w:lang w:val="en-GB" w:eastAsia="it-IT"/>
        </w:rPr>
        <w:t xml:space="preserve"> </w:t>
      </w:r>
      <w:r w:rsidR="001B0F55">
        <w:rPr>
          <w:rFonts w:ascii="Times New Roman" w:eastAsia="Times New Roman" w:hAnsi="Times New Roman" w:cs="Times New Roman"/>
          <w:color w:val="0E101A"/>
          <w:sz w:val="24"/>
          <w:szCs w:val="24"/>
          <w:lang w:val="en-GB" w:eastAsia="it-IT"/>
        </w:rPr>
        <w:t>CSP’s</w:t>
      </w:r>
      <w:proofErr w:type="gramEnd"/>
      <w:r w:rsidR="001B0F55">
        <w:rPr>
          <w:rFonts w:ascii="Times New Roman" w:eastAsia="Times New Roman" w:hAnsi="Times New Roman" w:cs="Times New Roman"/>
          <w:color w:val="0E101A"/>
          <w:sz w:val="24"/>
          <w:szCs w:val="24"/>
          <w:lang w:val="en-GB" w:eastAsia="it-IT"/>
        </w:rPr>
        <w:t xml:space="preserve"> </w:t>
      </w:r>
      <w:r w:rsidR="001B0F55" w:rsidRPr="001B0F55">
        <w:rPr>
          <w:rFonts w:ascii="Times New Roman" w:eastAsia="Times New Roman" w:hAnsi="Times New Roman" w:cs="Times New Roman"/>
          <w:color w:val="0E101A"/>
          <w:sz w:val="24"/>
          <w:szCs w:val="24"/>
          <w:lang w:val="en-GB" w:eastAsia="it-IT"/>
        </w:rPr>
        <w:t>Planning, Res</w:t>
      </w:r>
      <w:r w:rsidR="001B0F55">
        <w:rPr>
          <w:rFonts w:ascii="Times New Roman" w:eastAsia="Times New Roman" w:hAnsi="Times New Roman" w:cs="Times New Roman"/>
          <w:color w:val="0E101A"/>
          <w:sz w:val="24"/>
          <w:szCs w:val="24"/>
          <w:lang w:val="en-GB" w:eastAsia="it-IT"/>
        </w:rPr>
        <w:t>earch &amp; Evaluation Department</w:t>
      </w:r>
      <w:r w:rsidRPr="001B0F55">
        <w:rPr>
          <w:rFonts w:ascii="Times New Roman" w:eastAsia="Times New Roman" w:hAnsi="Times New Roman" w:cs="Times New Roman"/>
          <w:color w:val="0E101A"/>
          <w:sz w:val="24"/>
          <w:szCs w:val="24"/>
          <w:lang w:val="en-GB" w:eastAsia="it-IT"/>
        </w:rPr>
        <w:t xml:space="preserve">   </w:t>
      </w:r>
      <w:hyperlink r:id="rId9" w:history="1">
        <w:r w:rsidR="001B0F55" w:rsidRPr="00027C43">
          <w:rPr>
            <w:rStyle w:val="Collegamentoipertestuale"/>
            <w:rFonts w:ascii="Times New Roman" w:eastAsia="Times New Roman" w:hAnsi="Times New Roman" w:cs="Times New Roman"/>
            <w:sz w:val="24"/>
            <w:szCs w:val="24"/>
            <w:lang w:val="en-GB" w:eastAsia="it-IT"/>
          </w:rPr>
          <w:t>marco.demarie@compagniadisanpaolo.it</w:t>
        </w:r>
      </w:hyperlink>
    </w:p>
    <w:p w14:paraId="073C94AE" w14:textId="2A1520D3" w:rsidR="001B0F55" w:rsidRDefault="001B0F55" w:rsidP="001B0F55">
      <w:pPr>
        <w:rPr>
          <w:rFonts w:ascii="Times New Roman" w:eastAsia="Times New Roman" w:hAnsi="Times New Roman" w:cs="Times New Roman"/>
          <w:color w:val="0E101A"/>
          <w:sz w:val="24"/>
          <w:szCs w:val="24"/>
          <w:lang w:val="en-GB" w:eastAsia="it-IT"/>
        </w:rPr>
      </w:pPr>
    </w:p>
    <w:p w14:paraId="0799071D" w14:textId="77777777" w:rsidR="001B0F55" w:rsidRPr="001B0F55" w:rsidRDefault="001B0F55" w:rsidP="001B0F55">
      <w:pPr>
        <w:rPr>
          <w:rFonts w:ascii="Times New Roman" w:eastAsia="Times New Roman" w:hAnsi="Times New Roman" w:cs="Times New Roman"/>
          <w:color w:val="0E101A"/>
          <w:sz w:val="24"/>
          <w:szCs w:val="24"/>
          <w:lang w:val="en-GB" w:eastAsia="it-IT"/>
        </w:rPr>
      </w:pPr>
    </w:p>
    <w:p w14:paraId="204FD72C" w14:textId="348BFBB6" w:rsidR="001B0F55" w:rsidRDefault="00FC4467"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Tommaso Hoger</w:t>
      </w:r>
      <w:r w:rsidR="001B0F55">
        <w:rPr>
          <w:rFonts w:ascii="Times New Roman" w:eastAsia="Times New Roman" w:hAnsi="Times New Roman" w:cs="Times New Roman"/>
          <w:color w:val="0E101A"/>
          <w:sz w:val="24"/>
          <w:szCs w:val="24"/>
          <w:lang w:val="en-GB" w:eastAsia="it-IT"/>
        </w:rPr>
        <w:t>: Planning, Research &amp; Evaluation Department</w:t>
      </w:r>
    </w:p>
    <w:p w14:paraId="26649865" w14:textId="5D1072C7" w:rsidR="00FC4467" w:rsidRPr="00FC4467" w:rsidRDefault="00750CBC" w:rsidP="0098001C">
      <w:pPr>
        <w:rPr>
          <w:rFonts w:ascii="Times New Roman" w:eastAsia="Times New Roman" w:hAnsi="Times New Roman" w:cs="Times New Roman"/>
          <w:color w:val="0E101A"/>
          <w:sz w:val="24"/>
          <w:szCs w:val="24"/>
          <w:lang w:val="en-GB" w:eastAsia="it-IT"/>
        </w:rPr>
      </w:pPr>
      <w:hyperlink r:id="rId10" w:history="1">
        <w:r w:rsidR="001B0F55" w:rsidRPr="00027C43">
          <w:rPr>
            <w:rStyle w:val="Collegamentoipertestuale"/>
            <w:rFonts w:ascii="Times New Roman" w:eastAsia="Times New Roman" w:hAnsi="Times New Roman" w:cs="Times New Roman"/>
            <w:sz w:val="24"/>
            <w:szCs w:val="24"/>
            <w:lang w:val="en-GB" w:eastAsia="it-IT"/>
          </w:rPr>
          <w:t>tommaso.hoger@compagniadisnapaolo.it</w:t>
        </w:r>
      </w:hyperlink>
      <w:r w:rsidR="001B0F55">
        <w:rPr>
          <w:rFonts w:ascii="Times New Roman" w:eastAsia="Times New Roman" w:hAnsi="Times New Roman" w:cs="Times New Roman"/>
          <w:color w:val="0E101A"/>
          <w:sz w:val="24"/>
          <w:szCs w:val="24"/>
          <w:lang w:val="en-GB" w:eastAsia="it-IT"/>
        </w:rPr>
        <w:t xml:space="preserve"> </w:t>
      </w:r>
    </w:p>
    <w:p w14:paraId="70384DFB"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3B148E5F"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1EA6937A"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7774754D"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49C4FDD6"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254AE61E"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456ACB8A"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2D0F4147"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3D4819F5"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1218ABB1"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577F570D"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4B3B7EF0" w14:textId="77777777" w:rsidR="0098001C" w:rsidRPr="00FC4467" w:rsidRDefault="0098001C" w:rsidP="0098001C">
      <w:pPr>
        <w:rPr>
          <w:rFonts w:ascii="Times New Roman" w:eastAsia="Times New Roman" w:hAnsi="Times New Roman" w:cs="Times New Roman"/>
          <w:color w:val="0E101A"/>
          <w:sz w:val="24"/>
          <w:szCs w:val="24"/>
          <w:lang w:val="en-GB" w:eastAsia="it-IT"/>
        </w:rPr>
      </w:pPr>
      <w:r w:rsidRPr="00FC4467">
        <w:rPr>
          <w:rFonts w:ascii="Times New Roman" w:eastAsia="Times New Roman" w:hAnsi="Times New Roman" w:cs="Times New Roman"/>
          <w:color w:val="0E101A"/>
          <w:sz w:val="24"/>
          <w:szCs w:val="24"/>
          <w:lang w:val="en-GB" w:eastAsia="it-IT"/>
        </w:rPr>
        <w:t> </w:t>
      </w:r>
    </w:p>
    <w:p w14:paraId="4481A8A2" w14:textId="77777777" w:rsidR="0098001C" w:rsidRPr="00FC4467" w:rsidRDefault="0098001C" w:rsidP="0098001C">
      <w:pPr>
        <w:rPr>
          <w:lang w:val="en-GB"/>
        </w:rPr>
      </w:pPr>
    </w:p>
    <w:p w14:paraId="5BA8AB28" w14:textId="5728F6BE" w:rsidR="0098001C" w:rsidRPr="00FC4467" w:rsidRDefault="0098001C">
      <w:pPr>
        <w:rPr>
          <w:rFonts w:ascii="Cambria" w:eastAsia="Times New Roman" w:hAnsi="Cambria" w:cs="Times New Roman"/>
          <w:bCs/>
          <w:sz w:val="56"/>
          <w:szCs w:val="36"/>
          <w:lang w:val="en-GB"/>
        </w:rPr>
      </w:pPr>
    </w:p>
    <w:p w14:paraId="70506FFA" w14:textId="598EC0BF" w:rsidR="006A5E65" w:rsidRPr="00FC4467" w:rsidRDefault="006A5E65">
      <w:pPr>
        <w:rPr>
          <w:rFonts w:ascii="Cambria" w:eastAsia="Times New Roman" w:hAnsi="Cambria" w:cs="Times New Roman"/>
          <w:bCs/>
          <w:sz w:val="56"/>
          <w:szCs w:val="36"/>
          <w:lang w:val="en-GB"/>
        </w:rPr>
      </w:pPr>
    </w:p>
    <w:p w14:paraId="1DC2B5C5" w14:textId="77777777" w:rsidR="00310754" w:rsidRDefault="00310754" w:rsidP="00310754">
      <w:pPr>
        <w:pStyle w:val="Titolo"/>
        <w:widowControl/>
        <w:rPr>
          <w:lang w:val="en-GB"/>
        </w:rPr>
      </w:pPr>
    </w:p>
    <w:p w14:paraId="0D784B36" w14:textId="12C8005D" w:rsidR="00310754" w:rsidRPr="007C7703" w:rsidRDefault="00310754" w:rsidP="00310754">
      <w:pPr>
        <w:pStyle w:val="Titolo"/>
        <w:widowControl/>
        <w:rPr>
          <w:lang w:val="en-GB"/>
        </w:rPr>
      </w:pPr>
      <w:r w:rsidRPr="007C7703">
        <w:rPr>
          <w:lang w:val="en-GB"/>
        </w:rPr>
        <w:lastRenderedPageBreak/>
        <w:t>Agenda</w:t>
      </w:r>
    </w:p>
    <w:p w14:paraId="5AEA1A6D" w14:textId="77777777" w:rsidR="00310754" w:rsidRPr="007C7703" w:rsidRDefault="00310754" w:rsidP="00310754">
      <w:pPr>
        <w:widowControl/>
        <w:tabs>
          <w:tab w:val="left" w:pos="573"/>
          <w:tab w:val="left" w:pos="1148"/>
          <w:tab w:val="left" w:pos="1734"/>
          <w:tab w:val="left" w:pos="2315"/>
          <w:tab w:val="left" w:pos="7770"/>
        </w:tabs>
        <w:spacing w:before="89" w:line="25" w:lineRule="atLeast"/>
        <w:rPr>
          <w:b/>
          <w:sz w:val="17"/>
          <w:lang w:val="en-GB"/>
        </w:rPr>
      </w:pPr>
      <w:bookmarkStart w:id="1" w:name="_4d34og8" w:colFirst="0" w:colLast="0"/>
      <w:bookmarkStart w:id="2" w:name="_Hlk114133012"/>
      <w:bookmarkEnd w:id="1"/>
    </w:p>
    <w:p w14:paraId="6204B032" w14:textId="77777777" w:rsidR="00310754" w:rsidRPr="00F1668C" w:rsidRDefault="00310754" w:rsidP="00310754">
      <w:pPr>
        <w:widowControl/>
        <w:tabs>
          <w:tab w:val="left" w:pos="573"/>
          <w:tab w:val="left" w:pos="1148"/>
          <w:tab w:val="left" w:pos="1734"/>
          <w:tab w:val="left" w:pos="2315"/>
          <w:tab w:val="left" w:pos="7770"/>
        </w:tabs>
        <w:spacing w:before="89" w:line="25" w:lineRule="atLeast"/>
        <w:rPr>
          <w:rFonts w:ascii="Calibri Light" w:hAnsi="Calibri Light" w:cs="Calibri Light"/>
          <w:b/>
          <w:sz w:val="32"/>
          <w:szCs w:val="32"/>
          <w:lang w:val="en-GB"/>
        </w:rPr>
      </w:pPr>
      <w:r w:rsidRPr="00F1668C">
        <w:rPr>
          <w:rFonts w:ascii="Calibri Light" w:hAnsi="Calibri Light" w:cs="Calibri Light"/>
          <w:b/>
          <w:sz w:val="32"/>
          <w:szCs w:val="32"/>
          <w:lang w:val="en-GB"/>
        </w:rPr>
        <w:t>22 September 2022</w:t>
      </w:r>
    </w:p>
    <w:p w14:paraId="68E85DE1" w14:textId="77777777" w:rsidR="00310754" w:rsidRPr="00F1668C" w:rsidRDefault="00310754" w:rsidP="00310754">
      <w:pPr>
        <w:widowControl/>
        <w:tabs>
          <w:tab w:val="left" w:pos="573"/>
          <w:tab w:val="left" w:pos="1148"/>
          <w:tab w:val="left" w:pos="1734"/>
          <w:tab w:val="left" w:pos="2315"/>
          <w:tab w:val="left" w:pos="7770"/>
        </w:tabs>
        <w:spacing w:before="89" w:line="25" w:lineRule="atLeast"/>
        <w:ind w:left="142"/>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09:00</w:t>
      </w:r>
      <w:r w:rsidRPr="00F1668C">
        <w:rPr>
          <w:rFonts w:ascii="Calibri Light" w:hAnsi="Calibri Light" w:cs="Calibri Light"/>
          <w:bCs/>
          <w:sz w:val="28"/>
          <w:szCs w:val="28"/>
          <w:lang w:val="en-GB"/>
        </w:rPr>
        <w:t xml:space="preserve"> Agape Meeting at </w:t>
      </w:r>
      <w:proofErr w:type="spellStart"/>
      <w:r w:rsidRPr="00F1668C">
        <w:rPr>
          <w:rFonts w:ascii="Calibri Light" w:hAnsi="Calibri Light" w:cs="Calibri Light"/>
          <w:bCs/>
          <w:sz w:val="28"/>
          <w:szCs w:val="28"/>
          <w:lang w:val="en-GB"/>
        </w:rPr>
        <w:t>Collegio</w:t>
      </w:r>
      <w:proofErr w:type="spellEnd"/>
      <w:r w:rsidRPr="00F1668C">
        <w:rPr>
          <w:rFonts w:ascii="Calibri Light" w:hAnsi="Calibri Light" w:cs="Calibri Light"/>
          <w:bCs/>
          <w:sz w:val="28"/>
          <w:szCs w:val="28"/>
          <w:lang w:val="en-GB"/>
        </w:rPr>
        <w:t xml:space="preserve"> Carlo Alberto, Turin</w:t>
      </w:r>
    </w:p>
    <w:p w14:paraId="35667A46" w14:textId="77777777" w:rsidR="00310754" w:rsidRPr="00F1668C" w:rsidRDefault="00310754" w:rsidP="00310754">
      <w:pPr>
        <w:widowControl/>
        <w:tabs>
          <w:tab w:val="left" w:pos="573"/>
          <w:tab w:val="left" w:pos="1148"/>
          <w:tab w:val="left" w:pos="1734"/>
          <w:tab w:val="left" w:pos="2315"/>
          <w:tab w:val="left" w:pos="7770"/>
        </w:tabs>
        <w:spacing w:before="89" w:after="240" w:line="25" w:lineRule="atLeast"/>
        <w:ind w:left="142"/>
        <w:rPr>
          <w:rFonts w:ascii="Calibri Light" w:hAnsi="Calibri Light" w:cs="Calibri Light"/>
          <w:bCs/>
          <w:sz w:val="28"/>
          <w:szCs w:val="28"/>
          <w:lang w:val="en-GB"/>
        </w:rPr>
      </w:pPr>
      <w:r w:rsidRPr="00F1668C">
        <w:rPr>
          <w:rFonts w:ascii="Calibri Light" w:hAnsi="Calibri Light" w:cs="Calibri Light"/>
          <w:bCs/>
          <w:sz w:val="28"/>
          <w:szCs w:val="28"/>
          <w:lang w:val="en-GB"/>
        </w:rPr>
        <w:t>The Agape meeting programme will be communicated to ERNOP members directly by ERNOP.</w:t>
      </w:r>
    </w:p>
    <w:p w14:paraId="376D9ABC" w14:textId="77777777" w:rsidR="00310754" w:rsidRPr="00F1668C" w:rsidRDefault="00310754" w:rsidP="00310754">
      <w:pPr>
        <w:widowControl/>
        <w:tabs>
          <w:tab w:val="left" w:pos="573"/>
          <w:tab w:val="left" w:pos="1148"/>
          <w:tab w:val="left" w:pos="1734"/>
          <w:tab w:val="left" w:pos="2315"/>
          <w:tab w:val="left" w:pos="7770"/>
        </w:tabs>
        <w:spacing w:before="89" w:line="25" w:lineRule="atLeast"/>
        <w:ind w:left="142"/>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19:30</w:t>
      </w:r>
      <w:r w:rsidRPr="00F1668C">
        <w:rPr>
          <w:rFonts w:ascii="Calibri Light" w:hAnsi="Calibri Light" w:cs="Calibri Light"/>
          <w:bCs/>
          <w:sz w:val="28"/>
          <w:szCs w:val="28"/>
          <w:lang w:val="en-GB"/>
        </w:rPr>
        <w:t xml:space="preserve"> Conference Dinner at Palazzo Barolo, Turin</w:t>
      </w:r>
    </w:p>
    <w:p w14:paraId="02D5E6D5" w14:textId="77777777" w:rsidR="00310754" w:rsidRPr="00F1668C" w:rsidRDefault="00310754" w:rsidP="00310754">
      <w:pPr>
        <w:widowControl/>
        <w:tabs>
          <w:tab w:val="left" w:pos="573"/>
          <w:tab w:val="left" w:pos="1148"/>
          <w:tab w:val="left" w:pos="1734"/>
          <w:tab w:val="left" w:pos="2315"/>
          <w:tab w:val="left" w:pos="7770"/>
        </w:tabs>
        <w:spacing w:before="89" w:line="25" w:lineRule="atLeast"/>
        <w:ind w:left="142"/>
        <w:rPr>
          <w:rFonts w:ascii="Calibri Light" w:hAnsi="Calibri Light" w:cs="Calibri Light"/>
          <w:bCs/>
          <w:sz w:val="28"/>
          <w:szCs w:val="28"/>
          <w:lang w:val="en-GB"/>
        </w:rPr>
      </w:pPr>
      <w:r w:rsidRPr="00F1668C">
        <w:rPr>
          <w:rFonts w:ascii="Calibri Light" w:hAnsi="Calibri Light" w:cs="Calibri Light"/>
          <w:bCs/>
          <w:sz w:val="28"/>
          <w:szCs w:val="28"/>
          <w:lang w:val="en-GB"/>
        </w:rPr>
        <w:t xml:space="preserve">Keynote speech by </w:t>
      </w:r>
      <w:r w:rsidRPr="00F1668C">
        <w:rPr>
          <w:rFonts w:ascii="Calibri Light" w:hAnsi="Calibri Light" w:cs="Calibri Light"/>
          <w:b/>
          <w:sz w:val="28"/>
          <w:szCs w:val="28"/>
          <w:lang w:val="en-GB"/>
        </w:rPr>
        <w:t xml:space="preserve">Penelope Lewis </w:t>
      </w:r>
      <w:r w:rsidRPr="00F1668C">
        <w:rPr>
          <w:rFonts w:ascii="Calibri Light" w:hAnsi="Calibri Light" w:cs="Calibri Light"/>
          <w:sz w:val="28"/>
          <w:szCs w:val="28"/>
          <w:lang w:val="en-GB"/>
        </w:rPr>
        <w:t>(World Bank Special Representative for Southern Europe and UN agencies)</w:t>
      </w:r>
    </w:p>
    <w:p w14:paraId="63052642" w14:textId="77777777" w:rsidR="00310754" w:rsidRPr="00F1668C" w:rsidRDefault="00310754" w:rsidP="00310754">
      <w:pPr>
        <w:widowControl/>
        <w:tabs>
          <w:tab w:val="left" w:pos="573"/>
          <w:tab w:val="left" w:pos="1148"/>
          <w:tab w:val="left" w:pos="1734"/>
          <w:tab w:val="left" w:pos="2315"/>
          <w:tab w:val="left" w:pos="7770"/>
        </w:tabs>
        <w:spacing w:before="89" w:line="25" w:lineRule="atLeast"/>
        <w:ind w:left="573"/>
        <w:rPr>
          <w:rFonts w:ascii="Calibri Light" w:hAnsi="Calibri Light" w:cs="Calibri Light"/>
          <w:bCs/>
          <w:sz w:val="28"/>
          <w:szCs w:val="28"/>
          <w:lang w:val="en-GB"/>
        </w:rPr>
      </w:pPr>
    </w:p>
    <w:p w14:paraId="5799AA9D" w14:textId="77777777" w:rsidR="00310754" w:rsidRPr="00F1668C" w:rsidRDefault="00310754" w:rsidP="00310754">
      <w:pPr>
        <w:widowControl/>
        <w:tabs>
          <w:tab w:val="left" w:pos="573"/>
          <w:tab w:val="left" w:pos="1148"/>
          <w:tab w:val="left" w:pos="1734"/>
          <w:tab w:val="left" w:pos="2315"/>
          <w:tab w:val="left" w:pos="7770"/>
        </w:tabs>
        <w:spacing w:before="89" w:line="25" w:lineRule="atLeast"/>
        <w:ind w:left="100"/>
        <w:rPr>
          <w:rFonts w:ascii="Calibri Light" w:hAnsi="Calibri Light" w:cs="Calibri Light"/>
          <w:b/>
          <w:sz w:val="32"/>
          <w:szCs w:val="32"/>
          <w:lang w:val="en-GB"/>
        </w:rPr>
      </w:pPr>
      <w:bookmarkStart w:id="3" w:name="_2s8eyo1" w:colFirst="0" w:colLast="0"/>
      <w:bookmarkEnd w:id="3"/>
      <w:r w:rsidRPr="00F1668C">
        <w:rPr>
          <w:rFonts w:ascii="Calibri Light" w:hAnsi="Calibri Light" w:cs="Calibri Light"/>
          <w:b/>
          <w:sz w:val="32"/>
          <w:szCs w:val="32"/>
          <w:lang w:val="en-GB"/>
        </w:rPr>
        <w:t>23 September 2022</w:t>
      </w:r>
    </w:p>
    <w:p w14:paraId="3D332473"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09.00 – 09.15</w:t>
      </w:r>
      <w:r w:rsidRPr="00F1668C">
        <w:rPr>
          <w:rFonts w:ascii="Calibri Light" w:hAnsi="Calibri Light" w:cs="Calibri Light"/>
          <w:bCs/>
          <w:sz w:val="28"/>
          <w:szCs w:val="28"/>
          <w:lang w:val="en-GB"/>
        </w:rPr>
        <w:tab/>
        <w:t xml:space="preserve">Opening and welcome by </w:t>
      </w:r>
      <w:r w:rsidRPr="00F1668C">
        <w:rPr>
          <w:rFonts w:ascii="Calibri Light" w:hAnsi="Calibri Light" w:cs="Calibri Light"/>
          <w:b/>
          <w:sz w:val="28"/>
          <w:szCs w:val="28"/>
          <w:lang w:val="en-GB"/>
        </w:rPr>
        <w:t>Prof. Francesco Profumo</w:t>
      </w:r>
      <w:r w:rsidRPr="00F1668C">
        <w:rPr>
          <w:rFonts w:ascii="Calibri Light" w:hAnsi="Calibri Light" w:cs="Calibri Light"/>
          <w:bCs/>
          <w:sz w:val="28"/>
          <w:szCs w:val="28"/>
          <w:lang w:val="en-GB"/>
        </w:rPr>
        <w:t xml:space="preserve"> (Chair of Fondazione Compagnia di San Paolo and </w:t>
      </w:r>
      <w:proofErr w:type="spellStart"/>
      <w:r w:rsidRPr="00F1668C">
        <w:rPr>
          <w:rFonts w:ascii="Calibri Light" w:hAnsi="Calibri Light" w:cs="Calibri Light"/>
          <w:bCs/>
          <w:sz w:val="28"/>
          <w:szCs w:val="28"/>
          <w:lang w:val="en-GB"/>
        </w:rPr>
        <w:t>Acri</w:t>
      </w:r>
      <w:proofErr w:type="spellEnd"/>
      <w:r w:rsidRPr="00F1668C">
        <w:rPr>
          <w:rFonts w:ascii="Calibri Light" w:hAnsi="Calibri Light" w:cs="Calibri Light"/>
          <w:bCs/>
          <w:sz w:val="28"/>
          <w:szCs w:val="28"/>
          <w:lang w:val="en-GB"/>
        </w:rPr>
        <w:t xml:space="preserve">, the Association of Italian Foundations of Banking Origin),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Angel Font Vidal</w:t>
      </w:r>
      <w:r w:rsidRPr="00F1668C">
        <w:rPr>
          <w:rFonts w:ascii="Calibri Light" w:hAnsi="Calibri Light" w:cs="Calibri Light"/>
          <w:bCs/>
          <w:sz w:val="28"/>
          <w:szCs w:val="28"/>
          <w:lang w:val="en-GB"/>
        </w:rPr>
        <w:t xml:space="preserve"> (Corporate Director of Scientific Research,</w:t>
      </w:r>
      <w:r>
        <w:rPr>
          <w:rFonts w:ascii="Calibri Light" w:hAnsi="Calibri Light" w:cs="Calibri Light"/>
          <w:bCs/>
          <w:sz w:val="28"/>
          <w:szCs w:val="28"/>
          <w:lang w:val="en-GB"/>
        </w:rPr>
        <w:t xml:space="preserve"> </w:t>
      </w:r>
      <w:r w:rsidRPr="00F1668C">
        <w:rPr>
          <w:rFonts w:ascii="Calibri Light" w:hAnsi="Calibri Light" w:cs="Calibri Light"/>
          <w:bCs/>
          <w:sz w:val="28"/>
          <w:szCs w:val="28"/>
          <w:lang w:val="en-GB"/>
        </w:rPr>
        <w:t xml:space="preserve">“la Caixa” Foundation, President of </w:t>
      </w:r>
      <w:proofErr w:type="spellStart"/>
      <w:r w:rsidRPr="00F1668C">
        <w:rPr>
          <w:rFonts w:ascii="Calibri Light" w:hAnsi="Calibri Light" w:cs="Calibri Light"/>
          <w:bCs/>
          <w:sz w:val="28"/>
          <w:szCs w:val="28"/>
          <w:lang w:val="en-GB"/>
        </w:rPr>
        <w:t>Philea</w:t>
      </w:r>
      <w:proofErr w:type="spellEnd"/>
      <w:r w:rsidRPr="00F1668C">
        <w:rPr>
          <w:rFonts w:ascii="Calibri Light" w:hAnsi="Calibri Light" w:cs="Calibri Light"/>
          <w:bCs/>
          <w:sz w:val="28"/>
          <w:szCs w:val="28"/>
          <w:lang w:val="en-GB"/>
        </w:rPr>
        <w:t xml:space="preserve">), </w:t>
      </w:r>
      <w:r w:rsidRPr="00F1668C">
        <w:rPr>
          <w:rFonts w:ascii="Calibri Light" w:hAnsi="Calibri Light" w:cs="Calibri Light"/>
          <w:b/>
          <w:sz w:val="28"/>
          <w:szCs w:val="28"/>
          <w:lang w:val="en-GB"/>
        </w:rPr>
        <w:t>Prof.</w:t>
      </w:r>
      <w:r w:rsidRPr="00F1668C">
        <w:rPr>
          <w:rFonts w:ascii="Calibri Light" w:hAnsi="Calibri Light" w:cs="Calibri Light"/>
          <w:bCs/>
          <w:sz w:val="28"/>
          <w:szCs w:val="28"/>
          <w:lang w:val="en-GB"/>
        </w:rPr>
        <w:t xml:space="preserve"> </w:t>
      </w:r>
      <w:r w:rsidRPr="00F1668C">
        <w:rPr>
          <w:rFonts w:ascii="Calibri Light" w:hAnsi="Calibri Light" w:cs="Calibri Light"/>
          <w:b/>
          <w:sz w:val="28"/>
          <w:szCs w:val="28"/>
          <w:lang w:val="en-GB"/>
        </w:rPr>
        <w:t>Tobias Jung</w:t>
      </w:r>
      <w:r w:rsidRPr="00F1668C">
        <w:rPr>
          <w:rFonts w:ascii="Calibri Light" w:hAnsi="Calibri Light" w:cs="Calibri Light"/>
          <w:bCs/>
          <w:sz w:val="28"/>
          <w:szCs w:val="28"/>
          <w:lang w:val="en-GB"/>
        </w:rPr>
        <w:t xml:space="preserve"> (Professor of Management, University of St. Andrews, President of ERNOP)</w:t>
      </w:r>
    </w:p>
    <w:p w14:paraId="6E0A1A54"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14A0FE75" w14:textId="77777777" w:rsidR="00310754" w:rsidRPr="002216E4"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rPr>
      </w:pPr>
      <w:r w:rsidRPr="00F1668C">
        <w:rPr>
          <w:rFonts w:ascii="Calibri Light" w:hAnsi="Calibri Light" w:cs="Calibri Light"/>
          <w:bCs/>
          <w:sz w:val="28"/>
          <w:szCs w:val="28"/>
          <w:u w:val="single"/>
          <w:lang w:val="en-GB"/>
        </w:rPr>
        <w:t>09.15 – 09.30</w:t>
      </w:r>
      <w:r w:rsidRPr="00F1668C">
        <w:rPr>
          <w:rFonts w:ascii="Calibri Light" w:hAnsi="Calibri Light" w:cs="Calibri Light"/>
          <w:bCs/>
          <w:sz w:val="28"/>
          <w:szCs w:val="28"/>
          <w:lang w:val="en-GB"/>
        </w:rPr>
        <w:t xml:space="preserve"> </w:t>
      </w:r>
      <w:r w:rsidRPr="00F1668C">
        <w:rPr>
          <w:rFonts w:ascii="Calibri Light" w:hAnsi="Calibri Light" w:cs="Calibri Light"/>
          <w:bCs/>
          <w:i/>
          <w:iCs/>
          <w:sz w:val="28"/>
          <w:szCs w:val="28"/>
          <w:lang w:val="en-GB"/>
        </w:rPr>
        <w:tab/>
        <w:t>Framing the Issue: Imagining the Future of Philanthropy Research in Europe.</w:t>
      </w:r>
      <w:r w:rsidRPr="00F1668C">
        <w:rPr>
          <w:rFonts w:ascii="Calibri Light" w:hAnsi="Calibri Light" w:cs="Calibri Light"/>
          <w:bCs/>
          <w:sz w:val="28"/>
          <w:szCs w:val="28"/>
          <w:lang w:val="en-GB"/>
        </w:rPr>
        <w:t xml:space="preserve"> </w:t>
      </w:r>
      <w:r w:rsidRPr="002216E4">
        <w:rPr>
          <w:rFonts w:ascii="Calibri Light" w:hAnsi="Calibri Light" w:cs="Calibri Light"/>
          <w:b/>
          <w:sz w:val="28"/>
          <w:szCs w:val="28"/>
        </w:rPr>
        <w:t>Dr.</w:t>
      </w:r>
      <w:r w:rsidRPr="002216E4">
        <w:rPr>
          <w:rFonts w:ascii="Calibri Light" w:hAnsi="Calibri Light" w:cs="Calibri Light"/>
          <w:bCs/>
          <w:sz w:val="28"/>
          <w:szCs w:val="28"/>
        </w:rPr>
        <w:t xml:space="preserve"> </w:t>
      </w:r>
      <w:r w:rsidRPr="002216E4">
        <w:rPr>
          <w:rFonts w:ascii="Calibri Light" w:hAnsi="Calibri Light" w:cs="Calibri Light"/>
          <w:b/>
          <w:sz w:val="28"/>
          <w:szCs w:val="28"/>
        </w:rPr>
        <w:t>Rien van Gendt</w:t>
      </w:r>
      <w:r w:rsidRPr="002216E4">
        <w:rPr>
          <w:rFonts w:ascii="Calibri Light" w:hAnsi="Calibri Light" w:cs="Calibri Light"/>
          <w:bCs/>
          <w:sz w:val="28"/>
          <w:szCs w:val="28"/>
        </w:rPr>
        <w:t xml:space="preserve"> (Advisor to Compagnia di San Paolo)</w:t>
      </w:r>
    </w:p>
    <w:p w14:paraId="7F4E7E61" w14:textId="77777777" w:rsidR="00310754" w:rsidRPr="002216E4"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rPr>
      </w:pPr>
    </w:p>
    <w:p w14:paraId="01535211"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09.30 – 09.45</w:t>
      </w:r>
      <w:r w:rsidRPr="00F1668C">
        <w:rPr>
          <w:rFonts w:ascii="Calibri Light" w:hAnsi="Calibri Light" w:cs="Calibri Light"/>
          <w:bCs/>
          <w:sz w:val="28"/>
          <w:szCs w:val="28"/>
          <w:lang w:val="en-GB"/>
        </w:rPr>
        <w:t xml:space="preserve"> </w:t>
      </w:r>
      <w:r w:rsidRPr="00F1668C">
        <w:rPr>
          <w:rFonts w:ascii="Calibri Light" w:hAnsi="Calibri Light" w:cs="Calibri Light"/>
          <w:bCs/>
          <w:i/>
          <w:iCs/>
          <w:sz w:val="28"/>
          <w:szCs w:val="28"/>
          <w:lang w:val="en-GB"/>
        </w:rPr>
        <w:t xml:space="preserve">The ERNOP Perspective on Philanthropy Research. </w:t>
      </w:r>
      <w:r w:rsidRPr="00F1668C">
        <w:rPr>
          <w:rFonts w:ascii="Calibri Light" w:hAnsi="Calibri Light" w:cs="Calibri Light"/>
          <w:b/>
          <w:sz w:val="28"/>
          <w:szCs w:val="28"/>
          <w:lang w:val="en-GB"/>
        </w:rPr>
        <w:t xml:space="preserve">Prof. René </w:t>
      </w:r>
      <w:proofErr w:type="spellStart"/>
      <w:r w:rsidRPr="00F1668C">
        <w:rPr>
          <w:rFonts w:ascii="Calibri Light" w:hAnsi="Calibri Light" w:cs="Calibri Light"/>
          <w:b/>
          <w:sz w:val="28"/>
          <w:szCs w:val="28"/>
          <w:lang w:val="en-GB"/>
        </w:rPr>
        <w:t>Bekkers</w:t>
      </w:r>
      <w:proofErr w:type="spellEnd"/>
      <w:r w:rsidRPr="00F1668C">
        <w:rPr>
          <w:rFonts w:ascii="Calibri Light" w:hAnsi="Calibri Light" w:cs="Calibri Light"/>
          <w:bCs/>
          <w:sz w:val="28"/>
          <w:szCs w:val="28"/>
          <w:lang w:val="en-GB"/>
        </w:rPr>
        <w:t xml:space="preserve"> (Professor of Philanthropy, VU </w:t>
      </w:r>
      <w:proofErr w:type="gramStart"/>
      <w:r w:rsidRPr="00F1668C">
        <w:rPr>
          <w:rFonts w:ascii="Calibri Light" w:hAnsi="Calibri Light" w:cs="Calibri Light"/>
          <w:bCs/>
          <w:sz w:val="28"/>
          <w:szCs w:val="28"/>
          <w:lang w:val="en-GB"/>
        </w:rPr>
        <w:t>Amsterdam</w:t>
      </w:r>
      <w:proofErr w:type="gramEnd"/>
      <w:r w:rsidRPr="00F1668C">
        <w:rPr>
          <w:rFonts w:ascii="Calibri Light" w:hAnsi="Calibri Light" w:cs="Calibri Light"/>
          <w:bCs/>
          <w:sz w:val="28"/>
          <w:szCs w:val="28"/>
          <w:lang w:val="en-GB"/>
        </w:rPr>
        <w:t xml:space="preserve"> and Chair of Research, ERNOP)</w:t>
      </w:r>
    </w:p>
    <w:p w14:paraId="74800F58"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6FD99382"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09.45 – 10.00</w:t>
      </w:r>
      <w:r w:rsidRPr="00F1668C">
        <w:rPr>
          <w:rFonts w:ascii="Calibri Light" w:hAnsi="Calibri Light" w:cs="Calibri Light"/>
          <w:bCs/>
          <w:sz w:val="28"/>
          <w:szCs w:val="28"/>
          <w:lang w:val="en-GB"/>
        </w:rPr>
        <w:tab/>
      </w:r>
      <w:r w:rsidRPr="00F1668C">
        <w:rPr>
          <w:rFonts w:ascii="Calibri Light" w:hAnsi="Calibri Light" w:cs="Calibri Light"/>
          <w:bCs/>
          <w:i/>
          <w:iCs/>
          <w:sz w:val="28"/>
          <w:szCs w:val="28"/>
          <w:lang w:val="en-GB"/>
        </w:rPr>
        <w:t>Role and Legitimacy of Philanthropy in Post Covid Europe</w:t>
      </w:r>
      <w:r w:rsidRPr="00F1668C">
        <w:rPr>
          <w:rFonts w:ascii="Calibri Light" w:hAnsi="Calibri Light" w:cs="Calibri Light"/>
          <w:bCs/>
          <w:sz w:val="28"/>
          <w:szCs w:val="28"/>
          <w:lang w:val="en-GB"/>
        </w:rPr>
        <w:t xml:space="preserve">.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Liz McKeon</w:t>
      </w:r>
      <w:r w:rsidRPr="00F1668C">
        <w:rPr>
          <w:rFonts w:ascii="Calibri Light" w:hAnsi="Calibri Light" w:cs="Calibri Light"/>
          <w:bCs/>
          <w:sz w:val="28"/>
          <w:szCs w:val="28"/>
          <w:lang w:val="en-GB"/>
        </w:rPr>
        <w:t xml:space="preserve"> (Netherlands)</w:t>
      </w:r>
    </w:p>
    <w:p w14:paraId="08FCE73A"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693F5F6E" w14:textId="77777777" w:rsidR="00310754" w:rsidRPr="002216E4"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rPr>
      </w:pPr>
      <w:r w:rsidRPr="00F1668C">
        <w:rPr>
          <w:rFonts w:ascii="Calibri Light" w:hAnsi="Calibri Light" w:cs="Calibri Light"/>
          <w:bCs/>
          <w:sz w:val="28"/>
          <w:szCs w:val="28"/>
          <w:u w:val="single"/>
          <w:lang w:val="en-GB"/>
        </w:rPr>
        <w:t>10.00 – 10.15</w:t>
      </w:r>
      <w:r w:rsidRPr="00F1668C">
        <w:rPr>
          <w:rFonts w:ascii="Calibri Light" w:hAnsi="Calibri Light" w:cs="Calibri Light"/>
          <w:bCs/>
          <w:sz w:val="28"/>
          <w:szCs w:val="28"/>
          <w:lang w:val="en-GB"/>
        </w:rPr>
        <w:tab/>
      </w:r>
      <w:r w:rsidRPr="00F1668C">
        <w:rPr>
          <w:rFonts w:ascii="Calibri Light" w:hAnsi="Calibri Light" w:cs="Calibri Light"/>
          <w:bCs/>
          <w:i/>
          <w:iCs/>
          <w:sz w:val="28"/>
          <w:szCs w:val="28"/>
          <w:lang w:val="en-GB"/>
        </w:rPr>
        <w:t>Philanthropy and Impact</w:t>
      </w:r>
      <w:r w:rsidRPr="00F1668C">
        <w:rPr>
          <w:rFonts w:ascii="Calibri Light" w:hAnsi="Calibri Light" w:cs="Calibri Light"/>
          <w:bCs/>
          <w:sz w:val="28"/>
          <w:szCs w:val="28"/>
          <w:lang w:val="en-GB"/>
        </w:rPr>
        <w:t xml:space="preserve">: </w:t>
      </w:r>
      <w:r w:rsidRPr="00F1668C">
        <w:rPr>
          <w:rFonts w:ascii="Calibri Light" w:hAnsi="Calibri Light" w:cs="Calibri Light"/>
          <w:bCs/>
          <w:i/>
          <w:iCs/>
          <w:sz w:val="28"/>
          <w:szCs w:val="28"/>
          <w:lang w:val="en-GB"/>
        </w:rPr>
        <w:t>An intriguing binomial.</w:t>
      </w:r>
      <w:r w:rsidRPr="00F1668C">
        <w:rPr>
          <w:rFonts w:ascii="Calibri Light" w:hAnsi="Calibri Light" w:cs="Calibri Light"/>
          <w:bCs/>
          <w:sz w:val="28"/>
          <w:szCs w:val="28"/>
          <w:lang w:val="en-GB"/>
        </w:rPr>
        <w:t xml:space="preserve"> </w:t>
      </w:r>
      <w:r w:rsidRPr="002216E4">
        <w:rPr>
          <w:rFonts w:ascii="Calibri Light" w:hAnsi="Calibri Light" w:cs="Calibri Light"/>
          <w:b/>
          <w:sz w:val="28"/>
          <w:szCs w:val="28"/>
        </w:rPr>
        <w:t>Prof. Giampaolo Barbetta</w:t>
      </w:r>
      <w:r w:rsidRPr="002216E4">
        <w:rPr>
          <w:rFonts w:ascii="Calibri Light" w:hAnsi="Calibri Light" w:cs="Calibri Light"/>
          <w:bCs/>
          <w:sz w:val="28"/>
          <w:szCs w:val="28"/>
        </w:rPr>
        <w:t xml:space="preserve"> (Associate professor of </w:t>
      </w:r>
      <w:proofErr w:type="spellStart"/>
      <w:r w:rsidRPr="002216E4">
        <w:rPr>
          <w:rFonts w:ascii="Calibri Light" w:hAnsi="Calibri Light" w:cs="Calibri Light"/>
          <w:bCs/>
          <w:sz w:val="28"/>
          <w:szCs w:val="28"/>
        </w:rPr>
        <w:t>Economic</w:t>
      </w:r>
      <w:proofErr w:type="spellEnd"/>
      <w:r w:rsidRPr="002216E4">
        <w:rPr>
          <w:rFonts w:ascii="Calibri Light" w:hAnsi="Calibri Light" w:cs="Calibri Light"/>
          <w:bCs/>
          <w:sz w:val="28"/>
          <w:szCs w:val="28"/>
        </w:rPr>
        <w:t xml:space="preserve"> Policy, Università Cattolica del Sacro Cuore and Director, </w:t>
      </w:r>
      <w:proofErr w:type="spellStart"/>
      <w:r w:rsidRPr="002216E4">
        <w:rPr>
          <w:rFonts w:ascii="Calibri Light" w:hAnsi="Calibri Light" w:cs="Calibri Light"/>
          <w:bCs/>
          <w:sz w:val="28"/>
          <w:szCs w:val="28"/>
        </w:rPr>
        <w:t>Evalab</w:t>
      </w:r>
      <w:proofErr w:type="spellEnd"/>
      <w:r w:rsidRPr="002216E4">
        <w:rPr>
          <w:rFonts w:ascii="Calibri Light" w:hAnsi="Calibri Light" w:cs="Calibri Light"/>
          <w:bCs/>
          <w:sz w:val="28"/>
          <w:szCs w:val="28"/>
        </w:rPr>
        <w:t xml:space="preserve"> Fondazione Giordano Dell’Amore)</w:t>
      </w:r>
    </w:p>
    <w:p w14:paraId="3F3CE41D" w14:textId="77777777" w:rsidR="00310754" w:rsidRPr="002216E4"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rPr>
      </w:pPr>
    </w:p>
    <w:p w14:paraId="1E080E9E"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10.15 – 10.30</w:t>
      </w:r>
      <w:r w:rsidRPr="00F1668C">
        <w:rPr>
          <w:rFonts w:ascii="Calibri Light" w:hAnsi="Calibri Light" w:cs="Calibri Light"/>
          <w:bCs/>
          <w:sz w:val="28"/>
          <w:szCs w:val="28"/>
          <w:lang w:val="en-GB"/>
        </w:rPr>
        <w:tab/>
      </w:r>
      <w:r w:rsidRPr="00F1668C">
        <w:rPr>
          <w:rFonts w:ascii="Calibri Light" w:hAnsi="Calibri Light" w:cs="Calibri Light"/>
          <w:bCs/>
          <w:i/>
          <w:iCs/>
          <w:sz w:val="28"/>
          <w:szCs w:val="28"/>
          <w:lang w:val="en-GB"/>
        </w:rPr>
        <w:t>Listening to the Grantees and Ultimate Clients</w:t>
      </w:r>
      <w:r w:rsidRPr="00F1668C">
        <w:rPr>
          <w:rFonts w:ascii="Calibri Light" w:hAnsi="Calibri Light" w:cs="Calibri Light"/>
          <w:b/>
          <w:sz w:val="28"/>
          <w:szCs w:val="28"/>
          <w:lang w:val="en-GB"/>
        </w:rPr>
        <w:t xml:space="preserve">.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Cs/>
          <w:sz w:val="28"/>
          <w:szCs w:val="28"/>
          <w:lang w:val="en-GB"/>
        </w:rPr>
        <w:t xml:space="preserve"> </w:t>
      </w:r>
      <w:r w:rsidRPr="00F1668C">
        <w:rPr>
          <w:rFonts w:ascii="Calibri Light" w:hAnsi="Calibri Light" w:cs="Calibri Light"/>
          <w:b/>
          <w:sz w:val="28"/>
          <w:szCs w:val="28"/>
          <w:lang w:val="en-GB"/>
        </w:rPr>
        <w:t>Volker Then</w:t>
      </w:r>
      <w:r w:rsidRPr="00F1668C">
        <w:rPr>
          <w:rFonts w:ascii="Calibri Light" w:hAnsi="Calibri Light" w:cs="Calibri Light"/>
          <w:bCs/>
          <w:sz w:val="28"/>
          <w:szCs w:val="28"/>
          <w:lang w:val="en-GB"/>
        </w:rPr>
        <w:t xml:space="preserve"> (Chief Executive Officer and Member of the Executive Board, Fondazione AIS – Advancing Impact and Sustainability) </w:t>
      </w:r>
    </w:p>
    <w:p w14:paraId="36259452"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5AB7EE38"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r w:rsidRPr="00F1668C">
        <w:rPr>
          <w:rFonts w:ascii="Calibri Light" w:hAnsi="Calibri Light" w:cs="Calibri Light"/>
          <w:bCs/>
          <w:sz w:val="28"/>
          <w:szCs w:val="28"/>
          <w:u w:val="single"/>
          <w:lang w:val="en-GB"/>
        </w:rPr>
        <w:t>10.30 – 11.00</w:t>
      </w:r>
      <w:r w:rsidRPr="00F1668C">
        <w:rPr>
          <w:rFonts w:ascii="Calibri Light" w:hAnsi="Calibri Light" w:cs="Calibri Light"/>
          <w:bCs/>
          <w:sz w:val="28"/>
          <w:szCs w:val="28"/>
          <w:lang w:val="en-GB"/>
        </w:rPr>
        <w:tab/>
        <w:t xml:space="preserve">Report from the Agape meeting 22 September: Reflections from Gathering of Academic Research </w:t>
      </w:r>
      <w:proofErr w:type="spellStart"/>
      <w:r w:rsidRPr="00F1668C">
        <w:rPr>
          <w:rFonts w:ascii="Calibri Light" w:hAnsi="Calibri Light" w:cs="Calibri Light"/>
          <w:bCs/>
          <w:sz w:val="28"/>
          <w:szCs w:val="28"/>
          <w:lang w:val="en-GB"/>
        </w:rPr>
        <w:t>Centers</w:t>
      </w:r>
      <w:proofErr w:type="spellEnd"/>
      <w:r w:rsidRPr="00F1668C">
        <w:rPr>
          <w:rFonts w:ascii="Calibri Light" w:hAnsi="Calibri Light" w:cs="Calibri Light"/>
          <w:bCs/>
          <w:sz w:val="28"/>
          <w:szCs w:val="28"/>
          <w:lang w:val="en-GB"/>
        </w:rPr>
        <w:t xml:space="preserve"> on Philanthropy in Europe: Time, Talent, Treasure, Ties &amp; </w:t>
      </w:r>
      <w:r w:rsidRPr="00F1668C">
        <w:rPr>
          <w:rFonts w:ascii="Calibri Light" w:hAnsi="Calibri Light" w:cs="Calibri Light"/>
          <w:bCs/>
          <w:sz w:val="28"/>
          <w:szCs w:val="28"/>
          <w:lang w:val="en-GB"/>
        </w:rPr>
        <w:lastRenderedPageBreak/>
        <w:t>Theatre</w:t>
      </w:r>
      <w:r w:rsidRPr="00F1668C">
        <w:rPr>
          <w:rFonts w:ascii="Calibri Light" w:hAnsi="Calibri Light" w:cs="Calibri Light"/>
          <w:b/>
          <w:sz w:val="28"/>
          <w:szCs w:val="28"/>
          <w:lang w:val="en-GB"/>
        </w:rPr>
        <w:t xml:space="preserve">.  Prof. Tobias Jung </w:t>
      </w:r>
      <w:r w:rsidRPr="00F1668C">
        <w:rPr>
          <w:rFonts w:ascii="Calibri Light" w:hAnsi="Calibri Light" w:cs="Calibri Light"/>
          <w:bCs/>
          <w:sz w:val="28"/>
          <w:szCs w:val="28"/>
          <w:lang w:val="en-GB"/>
        </w:rPr>
        <w:t>(Professor of Management, University of St. Andrews, President of ERNOP)</w:t>
      </w:r>
    </w:p>
    <w:p w14:paraId="5D3AD1C7"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348EADAA"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r w:rsidRPr="00F1668C">
        <w:rPr>
          <w:rFonts w:ascii="Calibri Light" w:hAnsi="Calibri Light" w:cs="Calibri Light"/>
          <w:bCs/>
          <w:sz w:val="28"/>
          <w:szCs w:val="28"/>
          <w:u w:val="single"/>
          <w:lang w:val="en-GB"/>
        </w:rPr>
        <w:t>11.00 – 11.30</w:t>
      </w:r>
      <w:r w:rsidRPr="00F1668C">
        <w:rPr>
          <w:rFonts w:ascii="Calibri Light" w:hAnsi="Calibri Light" w:cs="Calibri Light"/>
          <w:bCs/>
          <w:sz w:val="28"/>
          <w:szCs w:val="28"/>
          <w:lang w:val="en-GB"/>
        </w:rPr>
        <w:tab/>
        <w:t>Coffee Break</w:t>
      </w:r>
    </w:p>
    <w:p w14:paraId="60A91B96"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5294389C"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11.30 – 12.45</w:t>
      </w:r>
      <w:r w:rsidRPr="00F1668C">
        <w:rPr>
          <w:rFonts w:ascii="Calibri Light" w:hAnsi="Calibri Light" w:cs="Calibri Light"/>
          <w:bCs/>
          <w:sz w:val="28"/>
          <w:szCs w:val="28"/>
          <w:lang w:val="en-GB"/>
        </w:rPr>
        <w:t xml:space="preserve"> Break-out groups with the purpose to formulate a joint research agenda relevant to both academic and philanthropic communities and to discuss next steps.</w:t>
      </w:r>
    </w:p>
    <w:p w14:paraId="1B4CA0D3"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65C2848F"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12.45 – 14.15</w:t>
      </w:r>
      <w:r w:rsidRPr="00F1668C">
        <w:rPr>
          <w:rFonts w:ascii="Calibri Light" w:hAnsi="Calibri Light" w:cs="Calibri Light"/>
          <w:bCs/>
          <w:sz w:val="28"/>
          <w:szCs w:val="28"/>
          <w:lang w:val="en-GB"/>
        </w:rPr>
        <w:tab/>
        <w:t xml:space="preserve">Lunch at the </w:t>
      </w:r>
      <w:proofErr w:type="spellStart"/>
      <w:r w:rsidRPr="00F1668C">
        <w:rPr>
          <w:rFonts w:ascii="Calibri Light" w:hAnsi="Calibri Light" w:cs="Calibri Light"/>
          <w:bCs/>
          <w:sz w:val="28"/>
          <w:szCs w:val="28"/>
          <w:lang w:val="en-GB"/>
        </w:rPr>
        <w:t>Collegio</w:t>
      </w:r>
      <w:proofErr w:type="spellEnd"/>
    </w:p>
    <w:p w14:paraId="72644DD8"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0D0B46E4"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14.15 – 15.15</w:t>
      </w:r>
      <w:r w:rsidRPr="00F1668C">
        <w:rPr>
          <w:rFonts w:ascii="Calibri Light" w:hAnsi="Calibri Light" w:cs="Calibri Light"/>
          <w:bCs/>
          <w:sz w:val="28"/>
          <w:szCs w:val="28"/>
          <w:lang w:val="en-GB"/>
        </w:rPr>
        <w:tab/>
        <w:t>Panel on</w:t>
      </w:r>
      <w:r w:rsidRPr="00F1668C">
        <w:rPr>
          <w:rFonts w:ascii="Calibri Light" w:hAnsi="Calibri Light" w:cs="Calibri Light"/>
          <w:bCs/>
          <w:i/>
          <w:iCs/>
          <w:sz w:val="28"/>
          <w:szCs w:val="28"/>
          <w:lang w:val="en-GB"/>
        </w:rPr>
        <w:t xml:space="preserve"> Joint Research Agenda for the future.</w:t>
      </w:r>
      <w:r w:rsidRPr="00F1668C">
        <w:rPr>
          <w:rFonts w:ascii="Calibri Light" w:hAnsi="Calibri Light" w:cs="Calibri Light"/>
          <w:bCs/>
          <w:sz w:val="28"/>
          <w:szCs w:val="28"/>
          <w:lang w:val="en-GB"/>
        </w:rPr>
        <w:t xml:space="preserve">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Gerry Salole</w:t>
      </w:r>
      <w:r w:rsidRPr="00F1668C">
        <w:rPr>
          <w:rFonts w:ascii="Calibri Light" w:hAnsi="Calibri Light" w:cs="Calibri Light"/>
          <w:bCs/>
          <w:sz w:val="28"/>
          <w:szCs w:val="28"/>
          <w:lang w:val="en-GB"/>
        </w:rPr>
        <w:t xml:space="preserve"> (Chair of the Supervisory Board, European Cultural Foundation; and Advisor Board Member, Centre for African Philanthropy and Social Investment) will moderate a discussion with break-out group coordinators. </w:t>
      </w:r>
    </w:p>
    <w:p w14:paraId="04AB5034"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3B309749"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15.15 – 15.45</w:t>
      </w:r>
      <w:r w:rsidRPr="00F1668C">
        <w:rPr>
          <w:rFonts w:ascii="Calibri Light" w:hAnsi="Calibri Light" w:cs="Calibri Light"/>
          <w:bCs/>
          <w:sz w:val="28"/>
          <w:szCs w:val="28"/>
          <w:lang w:val="en-GB"/>
        </w:rPr>
        <w:t xml:space="preserve"> Coffee Break</w:t>
      </w:r>
    </w:p>
    <w:p w14:paraId="52288E6E"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78ECF3AA"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sz w:val="28"/>
          <w:szCs w:val="28"/>
          <w:lang w:val="en-GB"/>
        </w:rPr>
      </w:pPr>
      <w:r w:rsidRPr="00F1668C">
        <w:rPr>
          <w:rFonts w:ascii="Calibri Light" w:hAnsi="Calibri Light" w:cs="Calibri Light"/>
          <w:sz w:val="28"/>
          <w:szCs w:val="28"/>
          <w:u w:val="single"/>
          <w:lang w:val="en-GB"/>
        </w:rPr>
        <w:t xml:space="preserve">15.45 – 16.00 </w:t>
      </w:r>
      <w:proofErr w:type="spellStart"/>
      <w:r w:rsidRPr="00F1668C">
        <w:rPr>
          <w:rFonts w:ascii="Calibri Light" w:hAnsi="Calibri Light" w:cs="Calibri Light"/>
          <w:sz w:val="28"/>
          <w:szCs w:val="28"/>
          <w:lang w:val="en-GB"/>
        </w:rPr>
        <w:t>Dr.</w:t>
      </w:r>
      <w:proofErr w:type="spellEnd"/>
      <w:r w:rsidRPr="00F1668C">
        <w:rPr>
          <w:rFonts w:ascii="Calibri Light" w:hAnsi="Calibri Light" w:cs="Calibri Light"/>
          <w:b/>
          <w:bCs/>
          <w:sz w:val="28"/>
          <w:szCs w:val="28"/>
          <w:lang w:val="en-GB"/>
        </w:rPr>
        <w:t xml:space="preserve"> Thomas </w:t>
      </w:r>
      <w:proofErr w:type="spellStart"/>
      <w:r w:rsidRPr="00F1668C">
        <w:rPr>
          <w:rFonts w:ascii="Calibri Light" w:hAnsi="Calibri Light" w:cs="Calibri Light"/>
          <w:b/>
          <w:bCs/>
          <w:sz w:val="28"/>
          <w:szCs w:val="28"/>
          <w:lang w:val="en-GB"/>
        </w:rPr>
        <w:t>Venon</w:t>
      </w:r>
      <w:proofErr w:type="spellEnd"/>
      <w:r w:rsidRPr="00F1668C">
        <w:rPr>
          <w:rFonts w:ascii="Calibri Light" w:hAnsi="Calibri Light" w:cs="Calibri Light"/>
          <w:sz w:val="28"/>
          <w:szCs w:val="28"/>
          <w:lang w:val="en-GB"/>
        </w:rPr>
        <w:t xml:space="preserve"> (Executive Director, Centre for Development Finance Studies) </w:t>
      </w:r>
      <w:r w:rsidRPr="00F1668C">
        <w:rPr>
          <w:rFonts w:ascii="Calibri Light" w:hAnsi="Calibri Light" w:cs="Calibri Light"/>
          <w:i/>
          <w:iCs/>
          <w:sz w:val="28"/>
          <w:szCs w:val="28"/>
          <w:lang w:val="en-GB"/>
        </w:rPr>
        <w:t>The EU’s Good Capital Study: unlocking investments as a means of mission delivery</w:t>
      </w:r>
    </w:p>
    <w:p w14:paraId="354CBB91" w14:textId="77777777" w:rsidR="00310754" w:rsidRPr="00F1668C" w:rsidRDefault="00310754" w:rsidP="00310754">
      <w:pPr>
        <w:widowControl/>
        <w:tabs>
          <w:tab w:val="left" w:pos="573"/>
          <w:tab w:val="left" w:pos="1148"/>
          <w:tab w:val="left" w:pos="1734"/>
          <w:tab w:val="left" w:pos="2315"/>
          <w:tab w:val="left" w:pos="7770"/>
        </w:tabs>
        <w:spacing w:before="89"/>
        <w:rPr>
          <w:rFonts w:ascii="Calibri Light" w:hAnsi="Calibri Light" w:cs="Calibri Light"/>
          <w:bCs/>
          <w:sz w:val="28"/>
          <w:szCs w:val="28"/>
          <w:u w:val="single"/>
          <w:lang w:val="en-GB"/>
        </w:rPr>
      </w:pPr>
    </w:p>
    <w:p w14:paraId="5BC4786D"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
          <w:bCs/>
          <w:sz w:val="28"/>
          <w:szCs w:val="28"/>
          <w:lang w:val="en-GB"/>
        </w:rPr>
      </w:pPr>
      <w:r w:rsidRPr="00F1668C">
        <w:rPr>
          <w:rFonts w:ascii="Calibri Light" w:hAnsi="Calibri Light" w:cs="Calibri Light"/>
          <w:sz w:val="28"/>
          <w:szCs w:val="28"/>
          <w:u w:val="single"/>
          <w:lang w:val="en-GB"/>
        </w:rPr>
        <w:t>16.00 – 17.15</w:t>
      </w:r>
      <w:r w:rsidRPr="00F1668C">
        <w:rPr>
          <w:lang w:val="en-GB"/>
        </w:rPr>
        <w:tab/>
      </w:r>
      <w:r w:rsidRPr="00F1668C">
        <w:rPr>
          <w:rFonts w:ascii="Calibri Light" w:hAnsi="Calibri Light" w:cs="Calibri Light"/>
          <w:sz w:val="28"/>
          <w:szCs w:val="28"/>
          <w:lang w:val="en-GB"/>
        </w:rPr>
        <w:t xml:space="preserve">Closing Panel: </w:t>
      </w:r>
      <w:r w:rsidRPr="00F1668C">
        <w:rPr>
          <w:rFonts w:ascii="Calibri Light" w:hAnsi="Calibri Light" w:cs="Calibri Light"/>
          <w:i/>
          <w:iCs/>
          <w:sz w:val="28"/>
          <w:szCs w:val="28"/>
          <w:lang w:val="en-GB"/>
        </w:rPr>
        <w:t xml:space="preserve">How can Philanthropy and Research Work Together to Inform Public </w:t>
      </w:r>
      <w:proofErr w:type="gramStart"/>
      <w:r w:rsidRPr="00F1668C">
        <w:rPr>
          <w:rFonts w:ascii="Calibri Light" w:hAnsi="Calibri Light" w:cs="Calibri Light"/>
          <w:i/>
          <w:iCs/>
          <w:sz w:val="28"/>
          <w:szCs w:val="28"/>
          <w:lang w:val="en-GB"/>
        </w:rPr>
        <w:t>Policy</w:t>
      </w:r>
      <w:r w:rsidRPr="00F1668C">
        <w:rPr>
          <w:rFonts w:ascii="Calibri Light" w:hAnsi="Calibri Light" w:cs="Calibri Light"/>
          <w:sz w:val="28"/>
          <w:szCs w:val="28"/>
          <w:lang w:val="en-GB"/>
        </w:rPr>
        <w:t>-</w:t>
      </w:r>
      <w:r w:rsidRPr="00F1668C">
        <w:rPr>
          <w:rFonts w:ascii="Calibri Light" w:hAnsi="Calibri Light" w:cs="Calibri Light"/>
          <w:i/>
          <w:iCs/>
          <w:sz w:val="28"/>
          <w:szCs w:val="28"/>
          <w:lang w:val="en-GB"/>
        </w:rPr>
        <w:t>making</w:t>
      </w:r>
      <w:proofErr w:type="gramEnd"/>
      <w:r w:rsidRPr="00F1668C">
        <w:rPr>
          <w:rFonts w:ascii="Calibri Light" w:hAnsi="Calibri Light" w:cs="Calibri Light"/>
          <w:sz w:val="28"/>
          <w:szCs w:val="28"/>
          <w:lang w:val="en-GB"/>
        </w:rPr>
        <w:t xml:space="preserve"> </w:t>
      </w:r>
      <w:r w:rsidRPr="00F1668C">
        <w:rPr>
          <w:rFonts w:ascii="Calibri Light" w:hAnsi="Calibri Light" w:cs="Calibri Light"/>
          <w:i/>
          <w:iCs/>
          <w:sz w:val="28"/>
          <w:szCs w:val="28"/>
          <w:lang w:val="en-GB"/>
        </w:rPr>
        <w:t xml:space="preserve">in Europe. </w:t>
      </w:r>
      <w:r w:rsidRPr="002216E4">
        <w:rPr>
          <w:rFonts w:ascii="Calibri Light" w:hAnsi="Calibri Light" w:cs="Calibri Light"/>
          <w:sz w:val="28"/>
          <w:szCs w:val="28"/>
        </w:rPr>
        <w:t xml:space="preserve">Chair: </w:t>
      </w:r>
      <w:r w:rsidRPr="002216E4">
        <w:rPr>
          <w:rFonts w:ascii="Calibri Light" w:hAnsi="Calibri Light" w:cs="Calibri Light"/>
          <w:b/>
          <w:bCs/>
          <w:sz w:val="28"/>
          <w:szCs w:val="28"/>
        </w:rPr>
        <w:t>Dr. Alberto Anfossi</w:t>
      </w:r>
      <w:r w:rsidRPr="002216E4">
        <w:rPr>
          <w:rFonts w:ascii="Calibri Light" w:hAnsi="Calibri Light" w:cs="Calibri Light"/>
          <w:sz w:val="28"/>
          <w:szCs w:val="28"/>
        </w:rPr>
        <w:t xml:space="preserve"> (</w:t>
      </w:r>
      <w:proofErr w:type="spellStart"/>
      <w:r w:rsidRPr="002216E4">
        <w:rPr>
          <w:rFonts w:ascii="Calibri Light" w:hAnsi="Calibri Light" w:cs="Calibri Light"/>
          <w:sz w:val="28"/>
          <w:szCs w:val="28"/>
        </w:rPr>
        <w:t>Secretary</w:t>
      </w:r>
      <w:proofErr w:type="spellEnd"/>
      <w:r w:rsidRPr="002216E4">
        <w:rPr>
          <w:rFonts w:ascii="Calibri Light" w:hAnsi="Calibri Light" w:cs="Calibri Light"/>
          <w:sz w:val="28"/>
          <w:szCs w:val="28"/>
        </w:rPr>
        <w:t xml:space="preserve"> General of Fondazione Compagnia di San Paolo). </w:t>
      </w:r>
      <w:r w:rsidRPr="00F1668C">
        <w:rPr>
          <w:rFonts w:ascii="Calibri Light" w:hAnsi="Calibri Light" w:cs="Calibri Light"/>
          <w:sz w:val="28"/>
          <w:szCs w:val="28"/>
          <w:lang w:val="en-GB"/>
        </w:rPr>
        <w:t xml:space="preserve">Panellists: </w:t>
      </w:r>
      <w:proofErr w:type="spellStart"/>
      <w:r w:rsidRPr="00F1668C">
        <w:rPr>
          <w:rFonts w:ascii="Calibri Light" w:hAnsi="Calibri Light" w:cs="Calibri Light"/>
          <w:b/>
          <w:bCs/>
          <w:sz w:val="28"/>
          <w:szCs w:val="28"/>
          <w:lang w:val="en-GB"/>
        </w:rPr>
        <w:t>Dr.</w:t>
      </w:r>
      <w:proofErr w:type="spellEnd"/>
      <w:r w:rsidRPr="00F1668C">
        <w:rPr>
          <w:rFonts w:ascii="Calibri Light" w:hAnsi="Calibri Light" w:cs="Calibri Light"/>
          <w:b/>
          <w:bCs/>
          <w:sz w:val="28"/>
          <w:szCs w:val="28"/>
          <w:lang w:val="en-GB"/>
        </w:rPr>
        <w:t xml:space="preserve"> Delphine </w:t>
      </w:r>
      <w:proofErr w:type="spellStart"/>
      <w:r w:rsidRPr="00F1668C">
        <w:rPr>
          <w:rFonts w:ascii="Calibri Light" w:hAnsi="Calibri Light" w:cs="Calibri Light"/>
          <w:b/>
          <w:bCs/>
          <w:sz w:val="28"/>
          <w:szCs w:val="28"/>
          <w:lang w:val="en-GB"/>
        </w:rPr>
        <w:t>Moralis</w:t>
      </w:r>
      <w:proofErr w:type="spellEnd"/>
      <w:r w:rsidRPr="00F1668C">
        <w:rPr>
          <w:rFonts w:ascii="Calibri Light" w:hAnsi="Calibri Light" w:cs="Calibri Light"/>
          <w:b/>
          <w:bCs/>
          <w:sz w:val="28"/>
          <w:szCs w:val="28"/>
          <w:lang w:val="en-GB"/>
        </w:rPr>
        <w:t xml:space="preserve"> </w:t>
      </w:r>
      <w:r w:rsidRPr="00F1668C">
        <w:rPr>
          <w:rFonts w:ascii="Calibri Light" w:hAnsi="Calibri Light" w:cs="Calibri Light"/>
          <w:sz w:val="28"/>
          <w:szCs w:val="28"/>
          <w:lang w:val="en-GB"/>
        </w:rPr>
        <w:t xml:space="preserve">(CEO of </w:t>
      </w:r>
      <w:proofErr w:type="spellStart"/>
      <w:r w:rsidRPr="00F1668C">
        <w:rPr>
          <w:rFonts w:ascii="Calibri Light" w:hAnsi="Calibri Light" w:cs="Calibri Light"/>
          <w:sz w:val="28"/>
          <w:szCs w:val="28"/>
          <w:lang w:val="en-GB"/>
        </w:rPr>
        <w:t>Philea</w:t>
      </w:r>
      <w:proofErr w:type="spellEnd"/>
      <w:r w:rsidRPr="00F1668C">
        <w:rPr>
          <w:rFonts w:ascii="Calibri Light" w:hAnsi="Calibri Light" w:cs="Calibri Light"/>
          <w:sz w:val="28"/>
          <w:szCs w:val="28"/>
          <w:lang w:val="en-GB"/>
        </w:rPr>
        <w:t>),</w:t>
      </w:r>
      <w:r w:rsidRPr="00F1668C">
        <w:rPr>
          <w:rFonts w:ascii="Calibri Light" w:hAnsi="Calibri Light" w:cs="Calibri Light"/>
          <w:b/>
          <w:bCs/>
          <w:sz w:val="28"/>
          <w:szCs w:val="28"/>
          <w:lang w:val="en-GB"/>
        </w:rPr>
        <w:t xml:space="preserve"> Prof. Theo Schuyt</w:t>
      </w:r>
      <w:r w:rsidRPr="00F1668C">
        <w:rPr>
          <w:rFonts w:ascii="Calibri Light" w:hAnsi="Calibri Light" w:cs="Calibri Light"/>
          <w:sz w:val="28"/>
          <w:szCs w:val="28"/>
          <w:lang w:val="en-GB"/>
        </w:rPr>
        <w:t xml:space="preserve"> (Visiting Fellow, </w:t>
      </w:r>
      <w:proofErr w:type="gramStart"/>
      <w:r w:rsidRPr="00F1668C">
        <w:rPr>
          <w:rFonts w:ascii="Calibri Light" w:hAnsi="Calibri Light" w:cs="Calibri Light"/>
          <w:sz w:val="28"/>
          <w:szCs w:val="28"/>
          <w:lang w:val="en-GB"/>
        </w:rPr>
        <w:t>VU</w:t>
      </w:r>
      <w:proofErr w:type="gramEnd"/>
      <w:r w:rsidRPr="00F1668C">
        <w:rPr>
          <w:rFonts w:ascii="Calibri Light" w:hAnsi="Calibri Light" w:cs="Calibri Light"/>
          <w:sz w:val="28"/>
          <w:szCs w:val="28"/>
          <w:lang w:val="en-GB"/>
        </w:rPr>
        <w:t xml:space="preserve"> and Outgoing President of ERNOP), </w:t>
      </w:r>
      <w:proofErr w:type="spellStart"/>
      <w:r w:rsidRPr="00F1668C">
        <w:rPr>
          <w:rFonts w:ascii="Calibri Light" w:hAnsi="Calibri Light" w:cs="Calibri Light"/>
          <w:b/>
          <w:bCs/>
          <w:sz w:val="28"/>
          <w:szCs w:val="28"/>
          <w:lang w:val="en-GB"/>
        </w:rPr>
        <w:t>Dr.</w:t>
      </w:r>
      <w:proofErr w:type="spellEnd"/>
      <w:r w:rsidRPr="00F1668C">
        <w:rPr>
          <w:rFonts w:ascii="Calibri Light" w:hAnsi="Calibri Light" w:cs="Calibri Light"/>
          <w:b/>
          <w:bCs/>
          <w:sz w:val="28"/>
          <w:szCs w:val="28"/>
          <w:lang w:val="en-GB"/>
        </w:rPr>
        <w:t xml:space="preserve"> Alberto Alemanno</w:t>
      </w:r>
      <w:r w:rsidRPr="00F1668C">
        <w:rPr>
          <w:rFonts w:ascii="Calibri Light" w:hAnsi="Calibri Light" w:cs="Calibri Light"/>
          <w:sz w:val="28"/>
          <w:szCs w:val="28"/>
          <w:lang w:val="en-GB"/>
        </w:rPr>
        <w:t xml:space="preserve"> (jean Monnet Professor, HEC),</w:t>
      </w:r>
      <w:r w:rsidRPr="00F1668C">
        <w:rPr>
          <w:rFonts w:ascii="Calibri Light" w:hAnsi="Calibri Light" w:cs="Calibri Light"/>
          <w:b/>
          <w:bCs/>
          <w:sz w:val="28"/>
          <w:szCs w:val="28"/>
          <w:lang w:val="en-GB"/>
        </w:rPr>
        <w:t xml:space="preserve"> Thomas </w:t>
      </w:r>
      <w:proofErr w:type="spellStart"/>
      <w:r w:rsidRPr="00F1668C">
        <w:rPr>
          <w:rFonts w:ascii="Calibri Light" w:hAnsi="Calibri Light" w:cs="Calibri Light"/>
          <w:b/>
          <w:bCs/>
          <w:sz w:val="28"/>
          <w:szCs w:val="28"/>
          <w:lang w:val="en-GB"/>
        </w:rPr>
        <w:t>Venon</w:t>
      </w:r>
      <w:proofErr w:type="spellEnd"/>
      <w:r w:rsidRPr="00F1668C">
        <w:rPr>
          <w:rFonts w:ascii="Calibri Light" w:hAnsi="Calibri Light" w:cs="Calibri Light"/>
          <w:sz w:val="28"/>
          <w:szCs w:val="28"/>
          <w:lang w:val="en-GB"/>
        </w:rPr>
        <w:t xml:space="preserve"> (Executive Director, Centre for Development Finance Studies) and </w:t>
      </w:r>
      <w:r w:rsidRPr="00F1668C">
        <w:rPr>
          <w:rFonts w:ascii="Calibri Light" w:hAnsi="Calibri Light" w:cs="Calibri Light"/>
          <w:b/>
          <w:bCs/>
          <w:sz w:val="28"/>
          <w:szCs w:val="28"/>
          <w:lang w:val="en-GB"/>
        </w:rPr>
        <w:t xml:space="preserve">Hon. Irene </w:t>
      </w:r>
      <w:proofErr w:type="spellStart"/>
      <w:r w:rsidRPr="00F1668C">
        <w:rPr>
          <w:rFonts w:ascii="Calibri Light" w:hAnsi="Calibri Light" w:cs="Calibri Light"/>
          <w:b/>
          <w:bCs/>
          <w:sz w:val="28"/>
          <w:szCs w:val="28"/>
          <w:lang w:val="en-GB"/>
        </w:rPr>
        <w:t>Tinagli</w:t>
      </w:r>
      <w:proofErr w:type="spellEnd"/>
      <w:r w:rsidRPr="00F1668C">
        <w:rPr>
          <w:rFonts w:ascii="Calibri Light" w:hAnsi="Calibri Light" w:cs="Calibri Light"/>
          <w:sz w:val="28"/>
          <w:szCs w:val="28"/>
          <w:lang w:val="en-GB"/>
        </w:rPr>
        <w:t xml:space="preserve"> (Member of European Parliament, Chair of Committee on Economic and Monetary Affairs) (</w:t>
      </w:r>
      <w:proofErr w:type="spellStart"/>
      <w:r w:rsidRPr="00F1668C">
        <w:rPr>
          <w:rFonts w:ascii="Calibri Light" w:hAnsi="Calibri Light" w:cs="Calibri Light"/>
          <w:sz w:val="28"/>
          <w:szCs w:val="28"/>
          <w:lang w:val="en-GB"/>
        </w:rPr>
        <w:t>Tinagli</w:t>
      </w:r>
      <w:proofErr w:type="spellEnd"/>
      <w:r w:rsidRPr="00F1668C">
        <w:rPr>
          <w:rFonts w:ascii="Calibri Light" w:hAnsi="Calibri Light" w:cs="Calibri Light"/>
          <w:sz w:val="28"/>
          <w:szCs w:val="28"/>
          <w:lang w:val="en-GB"/>
        </w:rPr>
        <w:t xml:space="preserve"> to be confirmed due to the election).</w:t>
      </w:r>
    </w:p>
    <w:p w14:paraId="1B4CC3C5"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6AFF0BB2"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r w:rsidRPr="00F1668C">
        <w:rPr>
          <w:rFonts w:ascii="Calibri Light" w:hAnsi="Calibri Light" w:cs="Calibri Light"/>
          <w:bCs/>
          <w:sz w:val="28"/>
          <w:szCs w:val="28"/>
          <w:u w:val="single"/>
          <w:lang w:val="en-GB"/>
        </w:rPr>
        <w:t>17.15</w:t>
      </w:r>
      <w:r w:rsidRPr="00F1668C">
        <w:rPr>
          <w:rFonts w:ascii="Calibri Light" w:hAnsi="Calibri Light" w:cs="Calibri Light"/>
          <w:bCs/>
          <w:sz w:val="28"/>
          <w:szCs w:val="28"/>
          <w:lang w:val="en-GB"/>
        </w:rPr>
        <w:t xml:space="preserve"> Closing remarks by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Alberto Anfossi</w:t>
      </w:r>
    </w:p>
    <w:p w14:paraId="55708F2B" w14:textId="77777777" w:rsidR="00310754"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u w:val="single"/>
          <w:lang w:val="en-GB"/>
        </w:rPr>
      </w:pPr>
    </w:p>
    <w:p w14:paraId="5A3146DA" w14:textId="77777777" w:rsidR="00310754" w:rsidRPr="00F1668C" w:rsidRDefault="00310754" w:rsidP="00310754">
      <w:pPr>
        <w:widowControl/>
        <w:tabs>
          <w:tab w:val="left" w:pos="573"/>
          <w:tab w:val="left" w:pos="1148"/>
          <w:tab w:val="left" w:pos="1734"/>
          <w:tab w:val="left" w:pos="2315"/>
          <w:tab w:val="left" w:pos="7770"/>
        </w:tabs>
        <w:spacing w:before="89"/>
        <w:rPr>
          <w:rFonts w:ascii="Calibri Light" w:hAnsi="Calibri Light" w:cs="Calibri Light"/>
          <w:bCs/>
          <w:sz w:val="28"/>
          <w:szCs w:val="28"/>
          <w:u w:val="single"/>
          <w:lang w:val="en-GB"/>
        </w:rPr>
      </w:pPr>
    </w:p>
    <w:p w14:paraId="2F77F80E" w14:textId="77777777" w:rsidR="00310754" w:rsidRPr="00F1668C" w:rsidRDefault="00310754" w:rsidP="00310754">
      <w:pPr>
        <w:widowControl/>
        <w:tabs>
          <w:tab w:val="left" w:pos="573"/>
          <w:tab w:val="left" w:pos="1148"/>
          <w:tab w:val="left" w:pos="1734"/>
          <w:tab w:val="left" w:pos="2315"/>
          <w:tab w:val="left" w:pos="7770"/>
        </w:tabs>
        <w:spacing w:before="89"/>
        <w:ind w:left="142"/>
        <w:rPr>
          <w:rFonts w:ascii="Calibri Light" w:hAnsi="Calibri Light" w:cs="Calibri Light"/>
          <w:bCs/>
          <w:sz w:val="28"/>
          <w:szCs w:val="28"/>
          <w:u w:val="single"/>
          <w:lang w:val="en-GB"/>
        </w:rPr>
      </w:pPr>
      <w:r w:rsidRPr="00F1668C">
        <w:rPr>
          <w:rFonts w:ascii="Calibri Light" w:hAnsi="Calibri Light" w:cs="Calibri Light"/>
          <w:bCs/>
          <w:sz w:val="28"/>
          <w:szCs w:val="28"/>
          <w:u w:val="single"/>
          <w:lang w:val="en-GB"/>
        </w:rPr>
        <w:t>Break-out group coordinators:</w:t>
      </w:r>
    </w:p>
    <w:p w14:paraId="28740947"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Carola </w:t>
      </w:r>
      <w:proofErr w:type="spellStart"/>
      <w:r w:rsidRPr="00F1668C">
        <w:rPr>
          <w:rFonts w:ascii="Calibri Light" w:hAnsi="Calibri Light" w:cs="Calibri Light"/>
          <w:b/>
          <w:sz w:val="28"/>
          <w:szCs w:val="28"/>
          <w:lang w:val="en-GB"/>
        </w:rPr>
        <w:t>Carazzone</w:t>
      </w:r>
      <w:proofErr w:type="spellEnd"/>
      <w:r w:rsidRPr="00F1668C">
        <w:rPr>
          <w:rFonts w:ascii="Calibri Light" w:hAnsi="Calibri Light" w:cs="Calibri Light"/>
          <w:bCs/>
          <w:sz w:val="28"/>
          <w:szCs w:val="28"/>
          <w:lang w:val="en-GB"/>
        </w:rPr>
        <w:t xml:space="preserve"> (Secretary General of </w:t>
      </w:r>
      <w:proofErr w:type="spellStart"/>
      <w:r w:rsidRPr="00F1668C">
        <w:rPr>
          <w:rFonts w:ascii="Calibri Light" w:hAnsi="Calibri Light" w:cs="Calibri Light"/>
          <w:bCs/>
          <w:sz w:val="28"/>
          <w:szCs w:val="28"/>
          <w:lang w:val="en-GB"/>
        </w:rPr>
        <w:t>Assifero</w:t>
      </w:r>
      <w:proofErr w:type="spellEnd"/>
      <w:r w:rsidRPr="00F1668C">
        <w:rPr>
          <w:rFonts w:ascii="Calibri Light" w:hAnsi="Calibri Light" w:cs="Calibri Light"/>
          <w:bCs/>
          <w:sz w:val="28"/>
          <w:szCs w:val="28"/>
          <w:lang w:val="en-GB"/>
        </w:rPr>
        <w:t xml:space="preserve"> and Vice President of </w:t>
      </w:r>
      <w:proofErr w:type="spellStart"/>
      <w:r w:rsidRPr="00F1668C">
        <w:rPr>
          <w:rFonts w:ascii="Calibri Light" w:hAnsi="Calibri Light" w:cs="Calibri Light"/>
          <w:bCs/>
          <w:sz w:val="28"/>
          <w:szCs w:val="28"/>
          <w:lang w:val="en-GB"/>
        </w:rPr>
        <w:t>Philea</w:t>
      </w:r>
      <w:proofErr w:type="spellEnd"/>
      <w:r w:rsidRPr="00F1668C">
        <w:rPr>
          <w:rFonts w:ascii="Calibri Light" w:hAnsi="Calibri Light" w:cs="Calibri Light"/>
          <w:bCs/>
          <w:sz w:val="28"/>
          <w:szCs w:val="28"/>
          <w:lang w:val="en-GB"/>
        </w:rPr>
        <w:t>);</w:t>
      </w:r>
      <w:r w:rsidRPr="00F1668C">
        <w:rPr>
          <w:rFonts w:ascii="Calibri Light" w:hAnsi="Calibri Light" w:cs="Calibri Light"/>
          <w:b/>
          <w:sz w:val="28"/>
          <w:szCs w:val="28"/>
          <w:lang w:val="en-GB"/>
        </w:rPr>
        <w:t xml:space="preserve">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Barry </w:t>
      </w:r>
      <w:proofErr w:type="spellStart"/>
      <w:r w:rsidRPr="00F1668C">
        <w:rPr>
          <w:rFonts w:ascii="Calibri Light" w:hAnsi="Calibri Light" w:cs="Calibri Light"/>
          <w:b/>
          <w:sz w:val="28"/>
          <w:szCs w:val="28"/>
          <w:lang w:val="en-GB"/>
        </w:rPr>
        <w:t>Hoolwerf</w:t>
      </w:r>
      <w:proofErr w:type="spellEnd"/>
      <w:r w:rsidRPr="00F1668C">
        <w:rPr>
          <w:rFonts w:ascii="Calibri Light" w:hAnsi="Calibri Light" w:cs="Calibri Light"/>
          <w:bCs/>
          <w:sz w:val="28"/>
          <w:szCs w:val="28"/>
          <w:lang w:val="en-GB"/>
        </w:rPr>
        <w:t xml:space="preserve"> (Executive Director of ERNOP);</w:t>
      </w:r>
      <w:r w:rsidRPr="00F1668C">
        <w:rPr>
          <w:rFonts w:ascii="Calibri Light" w:hAnsi="Calibri Light" w:cs="Calibri Light"/>
          <w:b/>
          <w:sz w:val="28"/>
          <w:szCs w:val="28"/>
          <w:lang w:val="en-GB"/>
        </w:rPr>
        <w:t xml:space="preserve">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Olga Tarasov</w:t>
      </w:r>
      <w:r w:rsidRPr="00F1668C">
        <w:rPr>
          <w:rFonts w:ascii="Calibri Light" w:hAnsi="Calibri Light" w:cs="Calibri Light"/>
          <w:bCs/>
          <w:sz w:val="28"/>
          <w:szCs w:val="28"/>
          <w:lang w:val="en-GB"/>
        </w:rPr>
        <w:t xml:space="preserve"> (Director of Knowledge Development, Rockefeller Philanthropy Advisors);</w:t>
      </w:r>
      <w:r w:rsidRPr="00F1668C">
        <w:rPr>
          <w:rFonts w:ascii="Calibri Light" w:hAnsi="Calibri Light" w:cs="Calibri Light"/>
          <w:b/>
          <w:sz w:val="28"/>
          <w:szCs w:val="28"/>
          <w:lang w:val="en-GB"/>
        </w:rPr>
        <w:t xml:space="preserve"> </w:t>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w:t>
      </w:r>
      <w:proofErr w:type="spellStart"/>
      <w:r w:rsidRPr="00F1668C">
        <w:rPr>
          <w:rFonts w:ascii="Calibri Light" w:hAnsi="Calibri Light" w:cs="Calibri Light"/>
          <w:b/>
          <w:sz w:val="28"/>
          <w:szCs w:val="28"/>
          <w:lang w:val="en-GB"/>
        </w:rPr>
        <w:t>Sevda</w:t>
      </w:r>
      <w:proofErr w:type="spellEnd"/>
      <w:r w:rsidRPr="00F1668C">
        <w:rPr>
          <w:rFonts w:ascii="Calibri Light" w:hAnsi="Calibri Light" w:cs="Calibri Light"/>
          <w:b/>
          <w:sz w:val="28"/>
          <w:szCs w:val="28"/>
          <w:lang w:val="en-GB"/>
        </w:rPr>
        <w:t xml:space="preserve"> </w:t>
      </w:r>
      <w:proofErr w:type="spellStart"/>
      <w:r w:rsidRPr="00F1668C">
        <w:rPr>
          <w:rFonts w:ascii="Calibri Light" w:hAnsi="Calibri Light" w:cs="Calibri Light"/>
          <w:b/>
          <w:sz w:val="28"/>
          <w:szCs w:val="28"/>
          <w:lang w:val="en-GB"/>
        </w:rPr>
        <w:t>Kilicalp</w:t>
      </w:r>
      <w:proofErr w:type="spellEnd"/>
      <w:r w:rsidRPr="00F1668C">
        <w:rPr>
          <w:rFonts w:ascii="Calibri Light" w:hAnsi="Calibri Light" w:cs="Calibri Light"/>
          <w:b/>
          <w:sz w:val="28"/>
          <w:szCs w:val="28"/>
          <w:lang w:val="en-GB"/>
        </w:rPr>
        <w:t xml:space="preserve"> </w:t>
      </w:r>
      <w:r w:rsidRPr="00F1668C">
        <w:rPr>
          <w:rFonts w:ascii="Calibri Light" w:hAnsi="Calibri Light" w:cs="Calibri Light"/>
          <w:bCs/>
          <w:sz w:val="28"/>
          <w:szCs w:val="28"/>
          <w:lang w:val="en-GB"/>
        </w:rPr>
        <w:t xml:space="preserve">(Head of Research and Knowledge development, </w:t>
      </w:r>
      <w:proofErr w:type="spellStart"/>
      <w:r w:rsidRPr="00F1668C">
        <w:rPr>
          <w:rFonts w:ascii="Calibri Light" w:hAnsi="Calibri Light" w:cs="Calibri Light"/>
          <w:bCs/>
          <w:sz w:val="28"/>
          <w:szCs w:val="28"/>
          <w:lang w:val="en-GB"/>
        </w:rPr>
        <w:t>Philea</w:t>
      </w:r>
      <w:proofErr w:type="spellEnd"/>
      <w:r w:rsidRPr="00F1668C">
        <w:rPr>
          <w:rFonts w:ascii="Calibri Light" w:hAnsi="Calibri Light" w:cs="Calibri Light"/>
          <w:bCs/>
          <w:sz w:val="28"/>
          <w:szCs w:val="28"/>
          <w:lang w:val="en-GB"/>
        </w:rPr>
        <w:t>).</w:t>
      </w:r>
    </w:p>
    <w:bookmarkEnd w:id="2"/>
    <w:p w14:paraId="0694BA9E" w14:textId="77777777" w:rsidR="00310754" w:rsidRPr="00F1668C" w:rsidRDefault="00310754" w:rsidP="00310754">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2793CA3F" w14:textId="4CDA6222" w:rsidR="00C768AB" w:rsidRPr="00F1668C" w:rsidRDefault="00297094" w:rsidP="00310754">
      <w:pPr>
        <w:pStyle w:val="Titolo1"/>
        <w:widowControl/>
        <w:spacing w:after="120"/>
        <w:ind w:right="544"/>
        <w:rPr>
          <w:sz w:val="44"/>
          <w:szCs w:val="44"/>
          <w:lang w:val="en-GB"/>
        </w:rPr>
      </w:pPr>
      <w:bookmarkStart w:id="4" w:name="_Toc120706318"/>
      <w:r w:rsidRPr="00F1668C">
        <w:rPr>
          <w:lang w:val="en-GB"/>
        </w:rPr>
        <w:lastRenderedPageBreak/>
        <w:t>Let’s dance</w:t>
      </w:r>
      <w:r w:rsidR="007F1DE0" w:rsidRPr="00F1668C">
        <w:rPr>
          <w:lang w:val="en-GB"/>
        </w:rPr>
        <w:br/>
      </w:r>
      <w:r w:rsidRPr="00F1668C">
        <w:rPr>
          <w:sz w:val="44"/>
          <w:szCs w:val="44"/>
          <w:lang w:val="en-GB"/>
        </w:rPr>
        <w:t>Experiences and next moves from the International Philanthropy Research Conference</w:t>
      </w:r>
      <w:bookmarkEnd w:id="4"/>
    </w:p>
    <w:p w14:paraId="0D1A6B81" w14:textId="39B5970C" w:rsidR="00B437D1" w:rsidRPr="000C6D03" w:rsidRDefault="00B437D1" w:rsidP="000C6D03">
      <w:pPr>
        <w:spacing w:after="360"/>
        <w:ind w:left="284"/>
        <w:rPr>
          <w:rFonts w:asciiTheme="majorHAnsi" w:hAnsiTheme="majorHAnsi"/>
          <w:sz w:val="36"/>
          <w:szCs w:val="36"/>
          <w:lang w:val="en-GB"/>
        </w:rPr>
      </w:pPr>
      <w:r w:rsidRPr="000C6D03">
        <w:rPr>
          <w:rFonts w:asciiTheme="majorHAnsi" w:hAnsiTheme="majorHAnsi"/>
          <w:sz w:val="36"/>
          <w:szCs w:val="36"/>
          <w:lang w:val="en-GB"/>
        </w:rPr>
        <w:t xml:space="preserve">By </w:t>
      </w:r>
      <w:proofErr w:type="spellStart"/>
      <w:r w:rsidRPr="000C6D03">
        <w:rPr>
          <w:rFonts w:asciiTheme="majorHAnsi" w:hAnsiTheme="majorHAnsi"/>
          <w:sz w:val="36"/>
          <w:szCs w:val="36"/>
          <w:lang w:val="en-GB"/>
        </w:rPr>
        <w:t>Philea</w:t>
      </w:r>
      <w:proofErr w:type="spellEnd"/>
      <w:r w:rsidRPr="000C6D03">
        <w:rPr>
          <w:rFonts w:asciiTheme="majorHAnsi" w:hAnsiTheme="majorHAnsi"/>
          <w:sz w:val="36"/>
          <w:szCs w:val="36"/>
          <w:lang w:val="en-GB"/>
        </w:rPr>
        <w:t xml:space="preserve"> and ERNOP</w:t>
      </w:r>
    </w:p>
    <w:p w14:paraId="7E4EF6F4" w14:textId="52E535C2" w:rsidR="003F07B0" w:rsidRPr="006400E3" w:rsidRDefault="003F07B0" w:rsidP="000C6D03">
      <w:pPr>
        <w:ind w:left="284" w:right="544"/>
        <w:rPr>
          <w:rFonts w:ascii="Calibri Light" w:eastAsiaTheme="majorEastAsia" w:hAnsi="Calibri Light" w:cs="Calibri Light"/>
          <w:i/>
          <w:iCs/>
          <w:color w:val="000000" w:themeColor="text1"/>
          <w:sz w:val="24"/>
          <w:szCs w:val="24"/>
          <w:lang w:val="en-GB"/>
        </w:rPr>
      </w:pPr>
      <w:r w:rsidRPr="000C6D03">
        <w:rPr>
          <w:rFonts w:ascii="Calibri Light" w:hAnsi="Calibri Light" w:cs="Calibri Light"/>
          <w:i/>
          <w:iCs/>
          <w:sz w:val="24"/>
          <w:szCs w:val="24"/>
          <w:shd w:val="clear" w:color="auto" w:fill="FFFFFF"/>
          <w:lang w:val="en-GB"/>
        </w:rPr>
        <w:t xml:space="preserve">How can we foster better collaborations, understanding, and knowledge exchanges among the academic research communities conducting research on philanthropy and those working in philanthropy? The International Philanthropy Research Conference hosted by Compagnia di San Paolo and co-organised by the European Research Network </w:t>
      </w:r>
      <w:r w:rsidR="00F1668C" w:rsidRPr="000C6D03">
        <w:rPr>
          <w:rFonts w:ascii="Calibri Light" w:hAnsi="Calibri Light" w:cs="Calibri Light"/>
          <w:i/>
          <w:iCs/>
          <w:sz w:val="24"/>
          <w:szCs w:val="24"/>
          <w:shd w:val="clear" w:color="auto" w:fill="FFFFFF"/>
          <w:lang w:val="en-GB"/>
        </w:rPr>
        <w:t>o</w:t>
      </w:r>
      <w:r w:rsidRPr="000C6D03">
        <w:rPr>
          <w:rFonts w:ascii="Calibri Light" w:hAnsi="Calibri Light" w:cs="Calibri Light"/>
          <w:i/>
          <w:iCs/>
          <w:sz w:val="24"/>
          <w:szCs w:val="24"/>
          <w:shd w:val="clear" w:color="auto" w:fill="FFFFFF"/>
          <w:lang w:val="en-GB"/>
        </w:rPr>
        <w:t>n Philanthropy (ERNOP) and Philanthropy Europe Association (</w:t>
      </w:r>
      <w:proofErr w:type="spellStart"/>
      <w:r w:rsidRPr="000C6D03">
        <w:rPr>
          <w:rFonts w:ascii="Calibri Light" w:hAnsi="Calibri Light" w:cs="Calibri Light"/>
          <w:i/>
          <w:iCs/>
          <w:sz w:val="24"/>
          <w:szCs w:val="24"/>
          <w:shd w:val="clear" w:color="auto" w:fill="FFFFFF"/>
          <w:lang w:val="en-GB"/>
        </w:rPr>
        <w:t>Philea</w:t>
      </w:r>
      <w:proofErr w:type="spellEnd"/>
      <w:r w:rsidRPr="000C6D03">
        <w:rPr>
          <w:rFonts w:ascii="Calibri Light" w:hAnsi="Calibri Light" w:cs="Calibri Light"/>
          <w:i/>
          <w:iCs/>
          <w:sz w:val="24"/>
          <w:szCs w:val="24"/>
          <w:shd w:val="clear" w:color="auto" w:fill="FFFFFF"/>
          <w:lang w:val="en-GB"/>
        </w:rPr>
        <w:t xml:space="preserve">) </w:t>
      </w:r>
      <w:r w:rsidR="00F1668C" w:rsidRPr="000C6D03">
        <w:rPr>
          <w:rFonts w:ascii="Calibri Light" w:hAnsi="Calibri Light" w:cs="Calibri Light"/>
          <w:i/>
          <w:iCs/>
          <w:sz w:val="24"/>
          <w:szCs w:val="24"/>
          <w:shd w:val="clear" w:color="auto" w:fill="FFFFFF"/>
          <w:lang w:val="en-GB"/>
        </w:rPr>
        <w:t>aimed</w:t>
      </w:r>
      <w:r w:rsidRPr="000C6D03">
        <w:rPr>
          <w:rFonts w:ascii="Calibri Light" w:hAnsi="Calibri Light" w:cs="Calibri Light"/>
          <w:i/>
          <w:iCs/>
          <w:sz w:val="24"/>
          <w:szCs w:val="24"/>
          <w:shd w:val="clear" w:color="auto" w:fill="FFFFFF"/>
          <w:lang w:val="en-GB"/>
        </w:rPr>
        <w:t xml:space="preserve"> to facilitate this process. Building on the exchanges and relationships already in place, the conference g</w:t>
      </w:r>
      <w:r w:rsidR="00F1668C" w:rsidRPr="000C6D03">
        <w:rPr>
          <w:rFonts w:ascii="Calibri Light" w:hAnsi="Calibri Light" w:cs="Calibri Light"/>
          <w:i/>
          <w:iCs/>
          <w:sz w:val="24"/>
          <w:szCs w:val="24"/>
          <w:shd w:val="clear" w:color="auto" w:fill="FFFFFF"/>
          <w:lang w:val="en-GB"/>
        </w:rPr>
        <w:t>ave</w:t>
      </w:r>
      <w:r w:rsidRPr="000C6D03">
        <w:rPr>
          <w:rFonts w:ascii="Calibri Light" w:hAnsi="Calibri Light" w:cs="Calibri Light"/>
          <w:i/>
          <w:iCs/>
          <w:sz w:val="24"/>
          <w:szCs w:val="24"/>
          <w:shd w:val="clear" w:color="auto" w:fill="FFFFFF"/>
          <w:lang w:val="en-GB"/>
        </w:rPr>
        <w:t xml:space="preserve"> an appetite for more. In this piece, by using the metaphor of a dance, ERNOP and </w:t>
      </w:r>
      <w:proofErr w:type="spellStart"/>
      <w:r w:rsidRPr="000C6D03">
        <w:rPr>
          <w:rFonts w:ascii="Calibri Light" w:hAnsi="Calibri Light" w:cs="Calibri Light"/>
          <w:i/>
          <w:iCs/>
          <w:sz w:val="24"/>
          <w:szCs w:val="24"/>
          <w:shd w:val="clear" w:color="auto" w:fill="FFFFFF"/>
          <w:lang w:val="en-GB"/>
        </w:rPr>
        <w:t>Philea</w:t>
      </w:r>
      <w:proofErr w:type="spellEnd"/>
      <w:r w:rsidRPr="000C6D03">
        <w:rPr>
          <w:rFonts w:ascii="Calibri Light" w:hAnsi="Calibri Light" w:cs="Calibri Light"/>
          <w:i/>
          <w:iCs/>
          <w:sz w:val="24"/>
          <w:szCs w:val="24"/>
          <w:shd w:val="clear" w:color="auto" w:fill="FFFFFF"/>
          <w:lang w:val="en-GB"/>
        </w:rPr>
        <w:t xml:space="preserve"> reflect on the relationship between the two partners. </w:t>
      </w:r>
    </w:p>
    <w:p w14:paraId="08687C86" w14:textId="77777777" w:rsidR="003F07B0" w:rsidRPr="00F1668C" w:rsidRDefault="003F07B0" w:rsidP="003F07B0">
      <w:pPr>
        <w:pStyle w:val="Titolo2"/>
        <w:widowControl/>
        <w:ind w:right="547"/>
        <w:rPr>
          <w:lang w:val="en-GB"/>
        </w:rPr>
      </w:pPr>
      <w:bookmarkStart w:id="5" w:name="_Toc120706319"/>
      <w:r w:rsidRPr="00F1668C">
        <w:rPr>
          <w:lang w:val="en-GB"/>
        </w:rPr>
        <w:t>Waiting for the music to start: Philanthropy and philanthropy researchers</w:t>
      </w:r>
      <w:bookmarkEnd w:id="5"/>
    </w:p>
    <w:p w14:paraId="207FDE21" w14:textId="6014C15F" w:rsidR="00297094" w:rsidRPr="00F1668C" w:rsidRDefault="00297094" w:rsidP="000C6D03">
      <w:pPr>
        <w:widowControl/>
        <w:spacing w:after="120"/>
        <w:ind w:left="284" w:right="544"/>
        <w:rPr>
          <w:rFonts w:ascii="Calibri Light" w:hAnsi="Calibri Light" w:cs="Calibri Light"/>
          <w:color w:val="000000"/>
          <w:sz w:val="24"/>
          <w:szCs w:val="24"/>
          <w:lang w:val="en-GB"/>
        </w:rPr>
      </w:pPr>
      <w:r w:rsidRPr="00F1668C">
        <w:rPr>
          <w:rFonts w:ascii="Calibri Light" w:hAnsi="Calibri Light" w:cs="Calibri Light"/>
          <w:color w:val="333333"/>
          <w:sz w:val="24"/>
          <w:szCs w:val="24"/>
          <w:shd w:val="clear" w:color="auto" w:fill="FFFFFF"/>
          <w:lang w:val="en-GB"/>
        </w:rPr>
        <w:t xml:space="preserve">It seems </w:t>
      </w:r>
      <w:proofErr w:type="gramStart"/>
      <w:r w:rsidRPr="00F1668C">
        <w:rPr>
          <w:rFonts w:ascii="Calibri Light" w:hAnsi="Calibri Light" w:cs="Calibri Light"/>
          <w:color w:val="333333"/>
          <w:sz w:val="24"/>
          <w:szCs w:val="24"/>
          <w:shd w:val="clear" w:color="auto" w:fill="FFFFFF"/>
          <w:lang w:val="en-GB"/>
        </w:rPr>
        <w:t>quite obvious</w:t>
      </w:r>
      <w:proofErr w:type="gramEnd"/>
      <w:r w:rsidRPr="00F1668C">
        <w:rPr>
          <w:rFonts w:ascii="Calibri Light" w:hAnsi="Calibri Light" w:cs="Calibri Light"/>
          <w:color w:val="333333"/>
          <w:sz w:val="24"/>
          <w:szCs w:val="24"/>
          <w:shd w:val="clear" w:color="auto" w:fill="FFFFFF"/>
          <w:lang w:val="en-GB"/>
        </w:rPr>
        <w:t xml:space="preserve"> that professionals working in philanthropy and academics that study philanthropy research should engage in proper conversation</w:t>
      </w:r>
      <w:r w:rsidR="003F07B0" w:rsidRPr="00F1668C">
        <w:rPr>
          <w:rFonts w:ascii="Calibri Light" w:hAnsi="Calibri Light" w:cs="Calibri Light"/>
          <w:color w:val="333333"/>
          <w:sz w:val="24"/>
          <w:szCs w:val="24"/>
          <w:shd w:val="clear" w:color="auto" w:fill="FFFFFF"/>
          <w:lang w:val="en-GB"/>
        </w:rPr>
        <w:t>s</w:t>
      </w:r>
      <w:r w:rsidRPr="00F1668C">
        <w:rPr>
          <w:rFonts w:ascii="Calibri Light" w:hAnsi="Calibri Light" w:cs="Calibri Light"/>
          <w:color w:val="333333"/>
          <w:sz w:val="24"/>
          <w:szCs w:val="24"/>
          <w:shd w:val="clear" w:color="auto" w:fill="FFFFFF"/>
          <w:lang w:val="en-GB"/>
        </w:rPr>
        <w:t xml:space="preserve"> on research on philanthropy. </w:t>
      </w:r>
      <w:r w:rsidRPr="00F1668C">
        <w:rPr>
          <w:rFonts w:ascii="Calibri Light" w:hAnsi="Calibri Light" w:cs="Calibri Light"/>
          <w:color w:val="000000"/>
          <w:sz w:val="24"/>
          <w:szCs w:val="24"/>
          <w:lang w:val="en-GB"/>
        </w:rPr>
        <w:t xml:space="preserve">Like other sectors, </w:t>
      </w:r>
      <w:r w:rsidRPr="00F1668C">
        <w:rPr>
          <w:rFonts w:ascii="Calibri Light" w:hAnsi="Calibri Light" w:cs="Calibri Light"/>
          <w:b/>
          <w:bCs/>
          <w:color w:val="000000"/>
          <w:sz w:val="24"/>
          <w:szCs w:val="24"/>
          <w:lang w:val="en-GB"/>
        </w:rPr>
        <w:t>philanthropy is navigating through turbulent times</w:t>
      </w:r>
      <w:r w:rsidRPr="00F1668C">
        <w:rPr>
          <w:rFonts w:ascii="Calibri Light" w:hAnsi="Calibri Light" w:cs="Calibri Light"/>
          <w:color w:val="000000"/>
          <w:sz w:val="24"/>
          <w:szCs w:val="24"/>
          <w:lang w:val="en-GB"/>
        </w:rPr>
        <w:t xml:space="preserve">. It must deal with the fallout of multiple crises, and in doing so, it becomes more visible. But the moment that it steps into the spotlight and is seen as an increasingly important actor in addressing complex problems in society, philanthropy is also challenged to prove its legitimacy and show its added value and impact. While philanthropic organisations are working on their own strategies and </w:t>
      </w:r>
      <w:r w:rsidR="003F07B0" w:rsidRPr="00F1668C">
        <w:rPr>
          <w:rFonts w:ascii="Calibri Light" w:hAnsi="Calibri Light" w:cs="Calibri Light"/>
          <w:color w:val="000000"/>
          <w:sz w:val="24"/>
          <w:szCs w:val="24"/>
          <w:lang w:val="en-GB"/>
        </w:rPr>
        <w:t>aim</w:t>
      </w:r>
      <w:r w:rsidRPr="00F1668C">
        <w:rPr>
          <w:rFonts w:ascii="Calibri Light" w:hAnsi="Calibri Light" w:cs="Calibri Light"/>
          <w:color w:val="000000"/>
          <w:sz w:val="24"/>
          <w:szCs w:val="24"/>
          <w:lang w:val="en-GB"/>
        </w:rPr>
        <w:t xml:space="preserve">s in these times of crisis, the sector is also trying </w:t>
      </w:r>
      <w:r w:rsidR="005D552D">
        <w:rPr>
          <w:rFonts w:ascii="Calibri Light" w:hAnsi="Calibri Light" w:cs="Calibri Light"/>
          <w:color w:val="000000"/>
          <w:sz w:val="24"/>
          <w:szCs w:val="24"/>
          <w:lang w:val="en-GB"/>
        </w:rPr>
        <w:t xml:space="preserve">to </w:t>
      </w:r>
      <w:r w:rsidR="00E879AE" w:rsidRPr="00F1668C">
        <w:rPr>
          <w:rFonts w:ascii="Calibri Light" w:hAnsi="Calibri Light" w:cs="Calibri Light"/>
          <w:color w:val="000000"/>
          <w:sz w:val="24"/>
          <w:szCs w:val="24"/>
          <w:lang w:val="en-GB"/>
        </w:rPr>
        <w:t>define its most</w:t>
      </w:r>
      <w:r w:rsidRPr="00F1668C">
        <w:rPr>
          <w:rFonts w:ascii="Calibri Light" w:hAnsi="Calibri Light" w:cs="Calibri Light"/>
          <w:color w:val="000000"/>
          <w:sz w:val="24"/>
          <w:szCs w:val="24"/>
          <w:lang w:val="en-GB"/>
        </w:rPr>
        <w:t xml:space="preserve"> appropriate role</w:t>
      </w:r>
      <w:r w:rsidR="003F07B0" w:rsidRPr="00F1668C">
        <w:rPr>
          <w:rFonts w:ascii="Calibri Light" w:hAnsi="Calibri Light" w:cs="Calibri Light"/>
          <w:color w:val="000000"/>
          <w:sz w:val="24"/>
          <w:szCs w:val="24"/>
          <w:lang w:val="en-GB"/>
        </w:rPr>
        <w:t>(s)</w:t>
      </w:r>
      <w:r w:rsidRPr="00F1668C">
        <w:rPr>
          <w:rFonts w:ascii="Calibri Light" w:hAnsi="Calibri Light" w:cs="Calibri Light"/>
          <w:color w:val="000000"/>
          <w:sz w:val="24"/>
          <w:szCs w:val="24"/>
          <w:lang w:val="en-GB"/>
        </w:rPr>
        <w:t xml:space="preserve"> in our European societies, and to (re)position itself </w:t>
      </w:r>
      <w:r w:rsidR="003F07B0" w:rsidRPr="00F1668C">
        <w:rPr>
          <w:rFonts w:ascii="Calibri Light" w:hAnsi="Calibri Light" w:cs="Calibri Light"/>
          <w:color w:val="000000"/>
          <w:sz w:val="24"/>
          <w:szCs w:val="24"/>
          <w:lang w:val="en-GB"/>
        </w:rPr>
        <w:t>among</w:t>
      </w:r>
      <w:r w:rsidR="005D552D">
        <w:rPr>
          <w:rFonts w:ascii="Calibri Light" w:hAnsi="Calibri Light" w:cs="Calibri Light"/>
          <w:color w:val="000000"/>
          <w:sz w:val="24"/>
          <w:szCs w:val="24"/>
          <w:lang w:val="en-GB"/>
        </w:rPr>
        <w:t xml:space="preserve"> </w:t>
      </w:r>
      <w:r w:rsidR="003F07B0" w:rsidRPr="00F1668C">
        <w:rPr>
          <w:rFonts w:ascii="Calibri Light" w:hAnsi="Calibri Light" w:cs="Calibri Light"/>
          <w:color w:val="000000"/>
          <w:sz w:val="24"/>
          <w:szCs w:val="24"/>
          <w:lang w:val="en-GB"/>
        </w:rPr>
        <w:t xml:space="preserve">numerous stakeholders, including </w:t>
      </w:r>
      <w:r w:rsidRPr="00F1668C">
        <w:rPr>
          <w:rFonts w:ascii="Calibri Light" w:hAnsi="Calibri Light" w:cs="Calibri Light"/>
          <w:color w:val="000000"/>
          <w:sz w:val="24"/>
          <w:szCs w:val="24"/>
          <w:lang w:val="en-GB"/>
        </w:rPr>
        <w:t>companies and governments. Academic studies can help institutional philanthropy become more self-reflective</w:t>
      </w:r>
      <w:r w:rsidR="00A36B83">
        <w:rPr>
          <w:rFonts w:ascii="Calibri Light" w:hAnsi="Calibri Light" w:cs="Calibri Light"/>
          <w:color w:val="000000"/>
          <w:sz w:val="24"/>
          <w:szCs w:val="24"/>
          <w:lang w:val="en-GB"/>
        </w:rPr>
        <w:t>. T</w:t>
      </w:r>
      <w:r w:rsidR="005D552D">
        <w:rPr>
          <w:rFonts w:ascii="Calibri Light" w:hAnsi="Calibri Light" w:cs="Calibri Light"/>
          <w:color w:val="000000"/>
          <w:sz w:val="24"/>
          <w:szCs w:val="24"/>
          <w:lang w:val="en-GB"/>
        </w:rPr>
        <w:t>hey can</w:t>
      </w:r>
      <w:r w:rsidRPr="00F1668C">
        <w:rPr>
          <w:rFonts w:ascii="Calibri Light" w:hAnsi="Calibri Light" w:cs="Calibri Light"/>
          <w:color w:val="000000"/>
          <w:sz w:val="24"/>
          <w:szCs w:val="24"/>
          <w:lang w:val="en-GB"/>
        </w:rPr>
        <w:t xml:space="preserve"> shed light on what the sector can and can’t</w:t>
      </w:r>
      <w:r w:rsidR="005D552D">
        <w:rPr>
          <w:rFonts w:ascii="Calibri Light" w:hAnsi="Calibri Light" w:cs="Calibri Light"/>
          <w:color w:val="000000"/>
          <w:sz w:val="24"/>
          <w:szCs w:val="24"/>
          <w:lang w:val="en-GB"/>
        </w:rPr>
        <w:t xml:space="preserve"> </w:t>
      </w:r>
      <w:proofErr w:type="gramStart"/>
      <w:r w:rsidR="005D552D">
        <w:rPr>
          <w:rFonts w:ascii="Calibri Light" w:hAnsi="Calibri Light" w:cs="Calibri Light"/>
          <w:color w:val="000000"/>
          <w:sz w:val="24"/>
          <w:szCs w:val="24"/>
          <w:lang w:val="en-GB"/>
        </w:rPr>
        <w:t>do</w:t>
      </w:r>
      <w:r w:rsidR="00A36B83">
        <w:rPr>
          <w:rFonts w:ascii="Calibri Light" w:hAnsi="Calibri Light" w:cs="Calibri Light"/>
          <w:color w:val="000000"/>
          <w:sz w:val="24"/>
          <w:szCs w:val="24"/>
          <w:lang w:val="en-GB"/>
        </w:rPr>
        <w:t>, and</w:t>
      </w:r>
      <w:proofErr w:type="gramEnd"/>
      <w:r w:rsidR="00A36B83">
        <w:rPr>
          <w:rFonts w:ascii="Calibri Light" w:hAnsi="Calibri Light" w:cs="Calibri Light"/>
          <w:color w:val="000000"/>
          <w:sz w:val="24"/>
          <w:szCs w:val="24"/>
          <w:lang w:val="en-GB"/>
        </w:rPr>
        <w:t xml:space="preserve"> could to some extent inform strategy and practice</w:t>
      </w:r>
      <w:r w:rsidR="005D552D">
        <w:rPr>
          <w:rFonts w:ascii="Calibri Light" w:hAnsi="Calibri Light" w:cs="Calibri Light"/>
          <w:color w:val="000000"/>
          <w:sz w:val="24"/>
          <w:szCs w:val="24"/>
          <w:lang w:val="en-GB"/>
        </w:rPr>
        <w:t xml:space="preserve"> </w:t>
      </w:r>
      <w:r w:rsidR="00A36B83">
        <w:rPr>
          <w:rFonts w:ascii="Calibri Light" w:hAnsi="Calibri Light" w:cs="Calibri Light"/>
          <w:color w:val="000000"/>
          <w:sz w:val="24"/>
          <w:szCs w:val="24"/>
          <w:lang w:val="en-GB"/>
        </w:rPr>
        <w:t>for the sector.</w:t>
      </w:r>
      <w:r w:rsidRPr="00F1668C">
        <w:rPr>
          <w:rFonts w:ascii="Calibri Light" w:hAnsi="Calibri Light" w:cs="Calibri Light"/>
          <w:color w:val="000000"/>
          <w:sz w:val="24"/>
          <w:szCs w:val="24"/>
          <w:lang w:val="en-GB"/>
        </w:rPr>
        <w:t xml:space="preserve"> </w:t>
      </w:r>
    </w:p>
    <w:p w14:paraId="647957D3" w14:textId="3F8160C0" w:rsidR="00297094" w:rsidRPr="00F1668C" w:rsidRDefault="00297094" w:rsidP="00C43BFB">
      <w:pPr>
        <w:pStyle w:val="NormaleWeb"/>
        <w:spacing w:before="0" w:beforeAutospacing="0" w:after="120" w:afterAutospacing="0"/>
        <w:ind w:left="284" w:right="547"/>
        <w:rPr>
          <w:rFonts w:ascii="Calibri Light" w:hAnsi="Calibri Light" w:cs="Calibri Light"/>
          <w:color w:val="000000"/>
          <w:lang w:val="en-GB"/>
        </w:rPr>
      </w:pPr>
      <w:r w:rsidRPr="00F1668C">
        <w:rPr>
          <w:rFonts w:ascii="Calibri Light" w:hAnsi="Calibri Light" w:cs="Calibri Light"/>
          <w:color w:val="000000"/>
          <w:lang w:val="en-GB"/>
        </w:rPr>
        <w:t>Some public media and politicians</w:t>
      </w:r>
      <w:r w:rsidR="00E879AE" w:rsidRPr="00F1668C">
        <w:rPr>
          <w:rFonts w:ascii="Calibri Light" w:hAnsi="Calibri Light" w:cs="Calibri Light"/>
          <w:color w:val="000000"/>
          <w:lang w:val="en-GB"/>
        </w:rPr>
        <w:t xml:space="preserve"> frame</w:t>
      </w:r>
      <w:r w:rsidRPr="00F1668C">
        <w:rPr>
          <w:rFonts w:ascii="Calibri Light" w:hAnsi="Calibri Light" w:cs="Calibri Light"/>
          <w:color w:val="000000"/>
          <w:lang w:val="en-GB"/>
        </w:rPr>
        <w:t xml:space="preserve"> philanthropy as an outcome of a very uneven distribution of wealth. Examples from overseas are often cited: Arguments used regularly include an element of tax evasion, uneven power distribution and lack of democracy. </w:t>
      </w:r>
      <w:r w:rsidRPr="00F1668C">
        <w:rPr>
          <w:rFonts w:ascii="Calibri Light" w:hAnsi="Calibri Light" w:cs="Calibri Light"/>
          <w:b/>
          <w:bCs/>
          <w:color w:val="000000"/>
          <w:lang w:val="en-GB"/>
        </w:rPr>
        <w:t xml:space="preserve">With </w:t>
      </w:r>
      <w:r w:rsidR="000A0809" w:rsidRPr="00F1668C">
        <w:rPr>
          <w:rFonts w:ascii="Calibri Light" w:hAnsi="Calibri Light" w:cs="Calibri Light"/>
          <w:b/>
          <w:bCs/>
          <w:color w:val="000000"/>
          <w:lang w:val="en-GB"/>
        </w:rPr>
        <w:t>limited</w:t>
      </w:r>
      <w:r w:rsidR="005935DB">
        <w:rPr>
          <w:rFonts w:ascii="Calibri Light" w:hAnsi="Calibri Light" w:cs="Calibri Light"/>
          <w:b/>
          <w:bCs/>
          <w:color w:val="000000"/>
          <w:lang w:val="en-GB"/>
        </w:rPr>
        <w:t xml:space="preserve"> </w:t>
      </w:r>
      <w:r w:rsidRPr="00F1668C">
        <w:rPr>
          <w:rFonts w:ascii="Calibri Light" w:hAnsi="Calibri Light" w:cs="Calibri Light"/>
          <w:b/>
          <w:bCs/>
          <w:color w:val="000000"/>
          <w:lang w:val="en-GB"/>
        </w:rPr>
        <w:t xml:space="preserve">solid academic counterarguments or nuances to refer to, </w:t>
      </w:r>
      <w:r w:rsidR="000A0809" w:rsidRPr="00F1668C">
        <w:rPr>
          <w:rFonts w:ascii="Calibri Light" w:hAnsi="Calibri Light" w:cs="Calibri Light"/>
          <w:b/>
          <w:bCs/>
          <w:color w:val="000000"/>
          <w:lang w:val="en-GB"/>
        </w:rPr>
        <w:t xml:space="preserve">and limited comparable data, </w:t>
      </w:r>
      <w:r w:rsidRPr="00F1668C">
        <w:rPr>
          <w:rFonts w:ascii="Calibri Light" w:hAnsi="Calibri Light" w:cs="Calibri Light"/>
          <w:b/>
          <w:bCs/>
          <w:color w:val="000000"/>
          <w:lang w:val="en-GB"/>
        </w:rPr>
        <w:t xml:space="preserve">European philanthropy lacks a </w:t>
      </w:r>
      <w:r w:rsidR="00E879AE" w:rsidRPr="00F1668C">
        <w:rPr>
          <w:rFonts w:ascii="Calibri Light" w:hAnsi="Calibri Light" w:cs="Calibri Light"/>
          <w:b/>
          <w:bCs/>
          <w:color w:val="000000"/>
          <w:lang w:val="en-GB"/>
        </w:rPr>
        <w:t xml:space="preserve">strong </w:t>
      </w:r>
      <w:r w:rsidRPr="00F1668C">
        <w:rPr>
          <w:rFonts w:ascii="Calibri Light" w:hAnsi="Calibri Light" w:cs="Calibri Light"/>
          <w:b/>
          <w:bCs/>
          <w:color w:val="000000"/>
          <w:lang w:val="en-GB"/>
        </w:rPr>
        <w:t>defence</w:t>
      </w:r>
      <w:r w:rsidR="000C7BAD" w:rsidRPr="00F1668C">
        <w:rPr>
          <w:rFonts w:ascii="Calibri Light" w:hAnsi="Calibri Light" w:cs="Calibri Light"/>
          <w:b/>
          <w:bCs/>
          <w:color w:val="000000"/>
          <w:lang w:val="en-GB"/>
        </w:rPr>
        <w:t xml:space="preserve">. </w:t>
      </w:r>
      <w:r w:rsidR="005935DB">
        <w:rPr>
          <w:rFonts w:ascii="Calibri Light" w:hAnsi="Calibri Light" w:cs="Calibri Light"/>
          <w:b/>
          <w:bCs/>
          <w:color w:val="000000"/>
          <w:lang w:val="en-GB"/>
        </w:rPr>
        <w:t>R</w:t>
      </w:r>
      <w:r w:rsidR="005935DB" w:rsidRPr="00F1668C">
        <w:rPr>
          <w:rFonts w:ascii="Calibri Light" w:hAnsi="Calibri Light" w:cs="Calibri Light"/>
          <w:b/>
          <w:bCs/>
          <w:color w:val="000000"/>
          <w:lang w:val="en-GB"/>
        </w:rPr>
        <w:t>ather than relying on gut feelings</w:t>
      </w:r>
      <w:r w:rsidR="005935DB">
        <w:rPr>
          <w:rFonts w:ascii="Calibri Light" w:hAnsi="Calibri Light" w:cs="Calibri Light"/>
          <w:b/>
          <w:bCs/>
          <w:color w:val="000000"/>
          <w:lang w:val="en-GB"/>
        </w:rPr>
        <w:t xml:space="preserve">, </w:t>
      </w:r>
      <w:r w:rsidR="005935DB" w:rsidRPr="00F1668C">
        <w:rPr>
          <w:rFonts w:ascii="Calibri Light" w:hAnsi="Calibri Light" w:cs="Calibri Light"/>
          <w:b/>
          <w:bCs/>
          <w:color w:val="000000"/>
          <w:lang w:val="en-GB"/>
        </w:rPr>
        <w:t>assumptions and guesses</w:t>
      </w:r>
      <w:r w:rsidR="005935DB">
        <w:rPr>
          <w:rFonts w:ascii="Calibri Light" w:hAnsi="Calibri Light" w:cs="Calibri Light"/>
          <w:b/>
          <w:bCs/>
          <w:color w:val="000000"/>
          <w:lang w:val="en-GB"/>
        </w:rPr>
        <w:t>,</w:t>
      </w:r>
      <w:r w:rsidR="005935DB" w:rsidRPr="00F1668C" w:rsidDel="005935DB">
        <w:rPr>
          <w:rFonts w:ascii="Calibri Light" w:hAnsi="Calibri Light" w:cs="Calibri Light"/>
          <w:b/>
          <w:bCs/>
          <w:color w:val="000000"/>
          <w:lang w:val="en-GB"/>
        </w:rPr>
        <w:t xml:space="preserve"> </w:t>
      </w:r>
      <w:r w:rsidR="005935DB">
        <w:rPr>
          <w:rFonts w:ascii="Calibri Light" w:hAnsi="Calibri Light" w:cs="Calibri Light"/>
          <w:b/>
          <w:bCs/>
          <w:color w:val="000000"/>
          <w:lang w:val="en-GB"/>
        </w:rPr>
        <w:t>t</w:t>
      </w:r>
      <w:r w:rsidR="000C7BAD" w:rsidRPr="00F1668C">
        <w:rPr>
          <w:rFonts w:ascii="Calibri Light" w:hAnsi="Calibri Light" w:cs="Calibri Light"/>
          <w:b/>
          <w:bCs/>
          <w:color w:val="000000"/>
          <w:lang w:val="en-GB"/>
        </w:rPr>
        <w:t xml:space="preserve">he field needs evidence to have informed debates </w:t>
      </w:r>
      <w:r w:rsidR="005935DB">
        <w:rPr>
          <w:rFonts w:ascii="Calibri Light" w:hAnsi="Calibri Light" w:cs="Calibri Light"/>
          <w:b/>
          <w:bCs/>
          <w:color w:val="000000"/>
          <w:lang w:val="en-GB"/>
        </w:rPr>
        <w:t xml:space="preserve">– not just to defend itself but also to identify and understand when criticism is indeed valid, and act on this to improve. </w:t>
      </w:r>
      <w:r w:rsidRPr="00F1668C">
        <w:rPr>
          <w:rFonts w:ascii="Calibri Light" w:hAnsi="Calibri Light" w:cs="Calibri Light"/>
          <w:color w:val="000000"/>
          <w:lang w:val="en-GB"/>
        </w:rPr>
        <w:t xml:space="preserve">This is certainly a good reason to take the academic study of philanthropy seriously. </w:t>
      </w:r>
    </w:p>
    <w:p w14:paraId="1E2B3091" w14:textId="450C8C1C" w:rsidR="00297094" w:rsidRPr="00F1668C" w:rsidRDefault="00297094" w:rsidP="00C43BFB">
      <w:pPr>
        <w:pStyle w:val="NormaleWeb"/>
        <w:spacing w:before="0" w:beforeAutospacing="0" w:after="120" w:afterAutospacing="0"/>
        <w:ind w:left="284" w:right="547"/>
        <w:rPr>
          <w:rFonts w:ascii="Calibri Light" w:hAnsi="Calibri Light" w:cs="Calibri Light"/>
          <w:color w:val="000000"/>
          <w:lang w:val="en-GB"/>
        </w:rPr>
      </w:pPr>
      <w:r w:rsidRPr="00F1668C">
        <w:rPr>
          <w:rFonts w:ascii="Calibri Light" w:hAnsi="Calibri Light" w:cs="Calibri Light"/>
          <w:color w:val="000000"/>
          <w:lang w:val="en-GB"/>
        </w:rPr>
        <w:t xml:space="preserve">On the other hand, </w:t>
      </w:r>
      <w:r w:rsidRPr="00F1668C">
        <w:rPr>
          <w:rFonts w:ascii="Calibri Light" w:hAnsi="Calibri Light" w:cs="Calibri Light"/>
          <w:b/>
          <w:bCs/>
          <w:color w:val="000000"/>
          <w:lang w:val="en-GB"/>
        </w:rPr>
        <w:t xml:space="preserve">potential promising developments may influence the way philanthropic </w:t>
      </w:r>
      <w:proofErr w:type="gramStart"/>
      <w:r w:rsidRPr="00F1668C">
        <w:rPr>
          <w:rFonts w:ascii="Calibri Light" w:hAnsi="Calibri Light" w:cs="Calibri Light"/>
          <w:b/>
          <w:bCs/>
          <w:color w:val="000000"/>
          <w:lang w:val="en-GB"/>
        </w:rPr>
        <w:t>organisations</w:t>
      </w:r>
      <w:proofErr w:type="gramEnd"/>
      <w:r w:rsidRPr="00F1668C">
        <w:rPr>
          <w:rFonts w:ascii="Calibri Light" w:hAnsi="Calibri Light" w:cs="Calibri Light"/>
          <w:b/>
          <w:bCs/>
          <w:color w:val="000000"/>
          <w:lang w:val="en-GB"/>
        </w:rPr>
        <w:t xml:space="preserve"> function, raising questions about practical issues. </w:t>
      </w:r>
      <w:r w:rsidRPr="00F1668C">
        <w:rPr>
          <w:rFonts w:ascii="Calibri Light" w:hAnsi="Calibri Light" w:cs="Calibri Light"/>
          <w:color w:val="000000"/>
          <w:lang w:val="en-GB"/>
        </w:rPr>
        <w:t xml:space="preserve">How can we leverage philanthropic funding and increase its impact in times of economic uncertainties and recession? What flexibility do foundations have to adjust strategies when new crises emerge such as Covid and the war in Ukraine? Is the legal form of </w:t>
      </w:r>
      <w:r w:rsidR="000A0809" w:rsidRPr="00F1668C">
        <w:rPr>
          <w:rFonts w:ascii="Calibri Light" w:hAnsi="Calibri Light" w:cs="Calibri Light"/>
          <w:color w:val="000000"/>
          <w:lang w:val="en-GB"/>
        </w:rPr>
        <w:t xml:space="preserve">the </w:t>
      </w:r>
      <w:r w:rsidRPr="00F1668C">
        <w:rPr>
          <w:rFonts w:ascii="Calibri Light" w:hAnsi="Calibri Light" w:cs="Calibri Light"/>
          <w:color w:val="000000"/>
          <w:lang w:val="en-GB"/>
        </w:rPr>
        <w:t xml:space="preserve">foundation </w:t>
      </w:r>
      <w:r w:rsidR="000A0809" w:rsidRPr="00F1668C">
        <w:rPr>
          <w:rFonts w:ascii="Calibri Light" w:hAnsi="Calibri Light" w:cs="Calibri Light"/>
          <w:color w:val="000000"/>
          <w:lang w:val="en-GB"/>
        </w:rPr>
        <w:t xml:space="preserve">still timely </w:t>
      </w:r>
      <w:r w:rsidR="003653EC" w:rsidRPr="00F1668C">
        <w:rPr>
          <w:rFonts w:ascii="Calibri Light" w:hAnsi="Calibri Light" w:cs="Calibri Light"/>
          <w:color w:val="000000"/>
          <w:lang w:val="en-GB"/>
        </w:rPr>
        <w:t>and</w:t>
      </w:r>
      <w:r w:rsidRPr="00F1668C">
        <w:rPr>
          <w:rFonts w:ascii="Calibri Light" w:hAnsi="Calibri Light" w:cs="Calibri Light"/>
          <w:color w:val="000000"/>
          <w:lang w:val="en-GB"/>
        </w:rPr>
        <w:t xml:space="preserve"> appropriate</w:t>
      </w:r>
      <w:r w:rsidR="005935DB">
        <w:rPr>
          <w:rFonts w:ascii="Calibri Light" w:hAnsi="Calibri Light" w:cs="Calibri Light"/>
          <w:color w:val="000000"/>
          <w:lang w:val="en-GB"/>
        </w:rPr>
        <w:t>,</w:t>
      </w:r>
      <w:r w:rsidRPr="00F1668C">
        <w:rPr>
          <w:rFonts w:ascii="Calibri Light" w:hAnsi="Calibri Light" w:cs="Calibri Light"/>
          <w:color w:val="000000"/>
          <w:lang w:val="en-GB"/>
        </w:rPr>
        <w:t xml:space="preserve"> </w:t>
      </w:r>
      <w:r w:rsidR="003653EC" w:rsidRPr="00F1668C">
        <w:rPr>
          <w:rFonts w:ascii="Calibri Light" w:hAnsi="Calibri Light" w:cs="Calibri Light"/>
          <w:color w:val="000000"/>
          <w:lang w:val="en-GB"/>
        </w:rPr>
        <w:t xml:space="preserve">and what potential </w:t>
      </w:r>
      <w:proofErr w:type="gramStart"/>
      <w:r w:rsidR="005935DB">
        <w:rPr>
          <w:rFonts w:ascii="Calibri Light" w:hAnsi="Calibri Light" w:cs="Calibri Light"/>
          <w:color w:val="000000"/>
          <w:lang w:val="en-GB"/>
        </w:rPr>
        <w:t>is</w:t>
      </w:r>
      <w:proofErr w:type="gramEnd"/>
      <w:r w:rsidR="005935DB">
        <w:rPr>
          <w:rFonts w:ascii="Calibri Light" w:hAnsi="Calibri Light" w:cs="Calibri Light"/>
          <w:color w:val="000000"/>
          <w:lang w:val="en-GB"/>
        </w:rPr>
        <w:t xml:space="preserve"> there </w:t>
      </w:r>
      <w:r w:rsidR="003653EC" w:rsidRPr="00F1668C">
        <w:rPr>
          <w:rFonts w:ascii="Calibri Light" w:hAnsi="Calibri Light" w:cs="Calibri Light"/>
          <w:color w:val="000000"/>
          <w:lang w:val="en-GB"/>
        </w:rPr>
        <w:t xml:space="preserve">for further adjustment and </w:t>
      </w:r>
      <w:r w:rsidR="005935DB">
        <w:rPr>
          <w:rFonts w:ascii="Calibri Light" w:hAnsi="Calibri Light" w:cs="Calibri Light"/>
          <w:color w:val="000000"/>
          <w:lang w:val="en-GB"/>
        </w:rPr>
        <w:t>adaptations</w:t>
      </w:r>
      <w:r w:rsidR="003653EC" w:rsidRPr="00F1668C">
        <w:rPr>
          <w:rFonts w:ascii="Calibri Light" w:hAnsi="Calibri Light" w:cs="Calibri Light"/>
          <w:color w:val="000000"/>
          <w:lang w:val="en-GB"/>
        </w:rPr>
        <w:t xml:space="preserve"> </w:t>
      </w:r>
      <w:r w:rsidR="005935DB">
        <w:rPr>
          <w:rFonts w:ascii="Calibri Light" w:hAnsi="Calibri Light" w:cs="Calibri Light"/>
          <w:color w:val="000000"/>
          <w:lang w:val="en-GB"/>
        </w:rPr>
        <w:t>to that form</w:t>
      </w:r>
      <w:r w:rsidRPr="00F1668C">
        <w:rPr>
          <w:rFonts w:ascii="Calibri Light" w:hAnsi="Calibri Light" w:cs="Calibri Light"/>
          <w:color w:val="000000"/>
          <w:lang w:val="en-GB"/>
        </w:rPr>
        <w:t xml:space="preserve">? To what extent does climate change require a shift in focus from all actors in society, including philanthropy? And what opportunities and dangers for philanthropy lie in the ever-increasing importance of technology, artificial </w:t>
      </w:r>
      <w:proofErr w:type="gramStart"/>
      <w:r w:rsidRPr="00F1668C">
        <w:rPr>
          <w:rFonts w:ascii="Calibri Light" w:hAnsi="Calibri Light" w:cs="Calibri Light"/>
          <w:color w:val="000000"/>
          <w:lang w:val="en-GB"/>
        </w:rPr>
        <w:t>intelligence</w:t>
      </w:r>
      <w:proofErr w:type="gramEnd"/>
      <w:r w:rsidRPr="00F1668C">
        <w:rPr>
          <w:rFonts w:ascii="Calibri Light" w:hAnsi="Calibri Light" w:cs="Calibri Light"/>
          <w:color w:val="000000"/>
          <w:lang w:val="en-GB"/>
        </w:rPr>
        <w:t xml:space="preserve"> and data? What a treasure trove of areas for the academic study of philanthropy to dive into! </w:t>
      </w:r>
    </w:p>
    <w:p w14:paraId="79F2E843" w14:textId="73D92C3E" w:rsidR="00297094" w:rsidRPr="00F1668C" w:rsidRDefault="00156C30" w:rsidP="00C43BFB">
      <w:pPr>
        <w:pStyle w:val="NormaleWeb"/>
        <w:spacing w:before="0" w:beforeAutospacing="0" w:after="120" w:afterAutospacing="0"/>
        <w:ind w:left="284" w:right="547"/>
        <w:rPr>
          <w:rFonts w:ascii="Calibri Light" w:hAnsi="Calibri Light" w:cs="Calibri Light"/>
          <w:color w:val="000000"/>
          <w:lang w:val="en-GB"/>
        </w:rPr>
      </w:pPr>
      <w:r>
        <w:rPr>
          <w:rFonts w:ascii="Calibri Light" w:hAnsi="Calibri Light" w:cs="Calibri Light"/>
          <w:b/>
          <w:bCs/>
          <w:color w:val="000000"/>
          <w:lang w:val="en-GB"/>
        </w:rPr>
        <w:lastRenderedPageBreak/>
        <w:t>A</w:t>
      </w:r>
      <w:r w:rsidR="00297094" w:rsidRPr="00F1668C">
        <w:rPr>
          <w:rFonts w:ascii="Calibri Light" w:hAnsi="Calibri Light" w:cs="Calibri Light"/>
          <w:b/>
          <w:bCs/>
          <w:color w:val="000000"/>
          <w:lang w:val="en-GB"/>
        </w:rPr>
        <w:t>cademic work on philanthropy does not always find its way into public discourse</w:t>
      </w:r>
      <w:r>
        <w:rPr>
          <w:rFonts w:ascii="Calibri Light" w:hAnsi="Calibri Light" w:cs="Calibri Light"/>
          <w:b/>
          <w:bCs/>
          <w:color w:val="000000"/>
          <w:lang w:val="en-GB"/>
        </w:rPr>
        <w:t xml:space="preserve">, nor does it always make it </w:t>
      </w:r>
      <w:r w:rsidR="00297094" w:rsidRPr="00F1668C">
        <w:rPr>
          <w:rFonts w:ascii="Calibri Light" w:hAnsi="Calibri Light" w:cs="Calibri Light"/>
          <w:b/>
          <w:bCs/>
          <w:color w:val="000000"/>
          <w:lang w:val="en-GB"/>
        </w:rPr>
        <w:t>to the boardroom of philanthropic organisations</w:t>
      </w:r>
      <w:r w:rsidR="00297094" w:rsidRPr="00F1668C">
        <w:rPr>
          <w:rFonts w:ascii="Calibri Light" w:hAnsi="Calibri Light" w:cs="Calibri Light"/>
          <w:color w:val="000000"/>
          <w:lang w:val="en-GB"/>
        </w:rPr>
        <w:t xml:space="preserve">. Academic research on philanthropy is scattered among different academic disciplines, and individual scholars often leave the study of philanthropy because other </w:t>
      </w:r>
      <w:r w:rsidR="003653EC" w:rsidRPr="00F1668C">
        <w:rPr>
          <w:rFonts w:ascii="Calibri Light" w:hAnsi="Calibri Light" w:cs="Calibri Light"/>
          <w:color w:val="000000"/>
          <w:lang w:val="en-GB"/>
        </w:rPr>
        <w:t>areas of academic research</w:t>
      </w:r>
      <w:r w:rsidR="00297094" w:rsidRPr="00F1668C">
        <w:rPr>
          <w:rFonts w:ascii="Calibri Light" w:hAnsi="Calibri Light" w:cs="Calibri Light"/>
          <w:color w:val="000000"/>
          <w:lang w:val="en-GB"/>
        </w:rPr>
        <w:t xml:space="preserve"> provide better </w:t>
      </w:r>
      <w:r w:rsidR="003653EC" w:rsidRPr="00F1668C">
        <w:rPr>
          <w:rFonts w:ascii="Calibri Light" w:hAnsi="Calibri Light" w:cs="Calibri Light"/>
          <w:color w:val="000000"/>
          <w:lang w:val="en-GB"/>
        </w:rPr>
        <w:t xml:space="preserve">career, funding, engagement and/or </w:t>
      </w:r>
      <w:r w:rsidR="00297094" w:rsidRPr="00F1668C">
        <w:rPr>
          <w:rFonts w:ascii="Calibri Light" w:hAnsi="Calibri Light" w:cs="Calibri Light"/>
          <w:color w:val="000000"/>
          <w:lang w:val="en-GB"/>
        </w:rPr>
        <w:t xml:space="preserve">publishing opportunities. Research centres that are </w:t>
      </w:r>
      <w:r w:rsidR="003653EC" w:rsidRPr="00F1668C">
        <w:rPr>
          <w:rFonts w:ascii="Calibri Light" w:hAnsi="Calibri Light" w:cs="Calibri Light"/>
          <w:color w:val="000000"/>
          <w:lang w:val="en-GB"/>
        </w:rPr>
        <w:t xml:space="preserve">initially </w:t>
      </w:r>
      <w:r w:rsidR="00297094" w:rsidRPr="00F1668C">
        <w:rPr>
          <w:rFonts w:ascii="Calibri Light" w:hAnsi="Calibri Light" w:cs="Calibri Light"/>
          <w:color w:val="000000"/>
          <w:lang w:val="en-GB"/>
        </w:rPr>
        <w:t xml:space="preserve">established, </w:t>
      </w:r>
      <w:proofErr w:type="gramStart"/>
      <w:r w:rsidR="00297094" w:rsidRPr="00F1668C">
        <w:rPr>
          <w:rFonts w:ascii="Calibri Light" w:hAnsi="Calibri Light" w:cs="Calibri Light"/>
          <w:color w:val="000000"/>
          <w:lang w:val="en-GB"/>
        </w:rPr>
        <w:t>hailed</w:t>
      </w:r>
      <w:proofErr w:type="gramEnd"/>
      <w:r w:rsidR="00297094" w:rsidRPr="00F1668C">
        <w:rPr>
          <w:rFonts w:ascii="Calibri Light" w:hAnsi="Calibri Light" w:cs="Calibri Light"/>
          <w:color w:val="000000"/>
          <w:lang w:val="en-GB"/>
        </w:rPr>
        <w:t xml:space="preserve"> and applauded by foundation initiatives sometimes fail to remain embedded within their hosting institutions; do not deliver expected results; or disintegrate because a professor moves from one institution to another. </w:t>
      </w:r>
      <w:r w:rsidR="003653EC" w:rsidRPr="00F1668C">
        <w:rPr>
          <w:rFonts w:ascii="Calibri Light" w:hAnsi="Calibri Light" w:cs="Calibri Light"/>
          <w:color w:val="000000"/>
          <w:lang w:val="en-GB"/>
        </w:rPr>
        <w:t xml:space="preserve">Reluctance </w:t>
      </w:r>
      <w:r>
        <w:rPr>
          <w:rFonts w:ascii="Calibri Light" w:hAnsi="Calibri Light" w:cs="Calibri Light"/>
          <w:color w:val="000000"/>
          <w:lang w:val="en-GB"/>
        </w:rPr>
        <w:t>on the part of</w:t>
      </w:r>
      <w:r w:rsidRPr="00F1668C">
        <w:rPr>
          <w:rFonts w:ascii="Calibri Light" w:hAnsi="Calibri Light" w:cs="Calibri Light"/>
          <w:color w:val="000000"/>
          <w:lang w:val="en-GB"/>
        </w:rPr>
        <w:t xml:space="preserve"> </w:t>
      </w:r>
      <w:r w:rsidR="00297094" w:rsidRPr="00F1668C">
        <w:rPr>
          <w:rFonts w:ascii="Calibri Light" w:hAnsi="Calibri Light" w:cs="Calibri Light"/>
          <w:color w:val="000000"/>
          <w:lang w:val="en-GB"/>
        </w:rPr>
        <w:t>institutional philanthropy</w:t>
      </w:r>
      <w:r w:rsidR="003653EC" w:rsidRPr="00F1668C">
        <w:rPr>
          <w:rFonts w:ascii="Calibri Light" w:hAnsi="Calibri Light" w:cs="Calibri Light"/>
          <w:color w:val="000000"/>
          <w:lang w:val="en-GB"/>
        </w:rPr>
        <w:t xml:space="preserve"> to engage in these areas</w:t>
      </w:r>
      <w:r w:rsidR="00297094" w:rsidRPr="00F1668C">
        <w:rPr>
          <w:rFonts w:ascii="Calibri Light" w:hAnsi="Calibri Light" w:cs="Calibri Light"/>
          <w:color w:val="000000"/>
          <w:lang w:val="en-GB"/>
        </w:rPr>
        <w:t xml:space="preserve"> is therefore sometimes understandable. But to what extent is academic research different from other projects? What is the rate of failure that is acceptable for philanthropy? Or a better question, what can we learn from these initiatives?</w:t>
      </w:r>
    </w:p>
    <w:p w14:paraId="76C55E61" w14:textId="1E70D4E2" w:rsidR="00297094" w:rsidRPr="00F1668C" w:rsidRDefault="00297094" w:rsidP="00C43BFB">
      <w:pPr>
        <w:pStyle w:val="NormaleWeb"/>
        <w:spacing w:before="0" w:beforeAutospacing="0" w:after="120" w:afterAutospacing="0"/>
        <w:ind w:left="284" w:right="547"/>
        <w:rPr>
          <w:rFonts w:ascii="Calibri Light" w:hAnsi="Calibri Light" w:cs="Calibri Light"/>
          <w:color w:val="000000"/>
          <w:lang w:val="en-GB"/>
        </w:rPr>
      </w:pPr>
      <w:r w:rsidRPr="00F1668C">
        <w:rPr>
          <w:rFonts w:ascii="Calibri Light" w:hAnsi="Calibri Light" w:cs="Calibri Light"/>
          <w:color w:val="000000"/>
          <w:lang w:val="en-GB"/>
        </w:rPr>
        <w:t xml:space="preserve">Despite opportunities, there sometimes seems to be an uncomfortable relationship between institutional philanthropy and academia. And, although we </w:t>
      </w:r>
      <w:r w:rsidR="00156C30">
        <w:rPr>
          <w:rFonts w:ascii="Calibri Light" w:hAnsi="Calibri Light" w:cs="Calibri Light"/>
          <w:color w:val="000000"/>
          <w:lang w:val="en-GB"/>
        </w:rPr>
        <w:t>know</w:t>
      </w:r>
      <w:r w:rsidR="00156C30" w:rsidRPr="00F1668C">
        <w:rPr>
          <w:rFonts w:ascii="Calibri Light" w:hAnsi="Calibri Light" w:cs="Calibri Light"/>
          <w:color w:val="000000"/>
          <w:lang w:val="en-GB"/>
        </w:rPr>
        <w:t xml:space="preserve"> </w:t>
      </w:r>
      <w:r w:rsidRPr="00F1668C">
        <w:rPr>
          <w:rFonts w:ascii="Calibri Light" w:hAnsi="Calibri Light" w:cs="Calibri Light"/>
          <w:color w:val="000000"/>
          <w:lang w:val="en-GB"/>
        </w:rPr>
        <w:t>from the European Foundations for Research and Innovation (EUFORI) Study that European foundations provide more than €5 billion annually for (academic) research and innovation, only a few crumbs are invested in the academic study of philanthropy, with most academic research centres on philanthropy receiving no, limited or</w:t>
      </w:r>
      <w:r w:rsidR="00156C30">
        <w:rPr>
          <w:rFonts w:ascii="Calibri Light" w:hAnsi="Calibri Light" w:cs="Calibri Light"/>
          <w:color w:val="000000"/>
          <w:lang w:val="en-GB"/>
        </w:rPr>
        <w:t xml:space="preserve"> only</w:t>
      </w:r>
      <w:r w:rsidRPr="00F1668C">
        <w:rPr>
          <w:rFonts w:ascii="Calibri Light" w:hAnsi="Calibri Light" w:cs="Calibri Light"/>
          <w:color w:val="000000"/>
          <w:lang w:val="en-GB"/>
        </w:rPr>
        <w:t xml:space="preserve"> project-based funding for their activities. As such there remains a ritual dance between philanthropic organisations and the academics that study philanthropy. Exchanges between representatives of institutional philanthropy and representatives of </w:t>
      </w:r>
      <w:r w:rsidR="00156C30">
        <w:rPr>
          <w:rFonts w:ascii="Calibri Light" w:hAnsi="Calibri Light" w:cs="Calibri Light"/>
          <w:color w:val="000000"/>
          <w:lang w:val="en-GB"/>
        </w:rPr>
        <w:t>academia</w:t>
      </w:r>
      <w:r w:rsidR="00156C30" w:rsidRPr="00F1668C">
        <w:rPr>
          <w:rFonts w:ascii="Calibri Light" w:hAnsi="Calibri Light" w:cs="Calibri Light"/>
          <w:color w:val="000000"/>
          <w:lang w:val="en-GB"/>
        </w:rPr>
        <w:t xml:space="preserve"> </w:t>
      </w:r>
      <w:r w:rsidRPr="00F1668C">
        <w:rPr>
          <w:rFonts w:ascii="Calibri Light" w:hAnsi="Calibri Light" w:cs="Calibri Light"/>
          <w:color w:val="000000"/>
          <w:lang w:val="en-GB"/>
        </w:rPr>
        <w:t xml:space="preserve">brings this tension to the discussion table. </w:t>
      </w:r>
    </w:p>
    <w:p w14:paraId="0CC29BD0" w14:textId="464062D2" w:rsidR="00297094" w:rsidRPr="00F1668C" w:rsidRDefault="00297094" w:rsidP="00C43BFB">
      <w:pPr>
        <w:pStyle w:val="NormaleWeb"/>
        <w:spacing w:before="0" w:beforeAutospacing="0" w:after="120" w:afterAutospacing="0"/>
        <w:ind w:left="284" w:right="547"/>
        <w:rPr>
          <w:rFonts w:ascii="Calibri Light" w:hAnsi="Calibri Light" w:cs="Calibri Light"/>
          <w:color w:val="000000"/>
          <w:lang w:val="en-GB"/>
        </w:rPr>
      </w:pPr>
      <w:r w:rsidRPr="00F1668C">
        <w:rPr>
          <w:rFonts w:ascii="Calibri Light" w:hAnsi="Calibri Light" w:cs="Calibri Light"/>
          <w:color w:val="000000"/>
          <w:lang w:val="en-GB"/>
        </w:rPr>
        <w:t xml:space="preserve">Can we argue that </w:t>
      </w:r>
      <w:r w:rsidRPr="00F1668C">
        <w:rPr>
          <w:rFonts w:ascii="Calibri Light" w:hAnsi="Calibri Light" w:cs="Calibri Light"/>
          <w:b/>
          <w:bCs/>
          <w:color w:val="000000"/>
          <w:lang w:val="en-GB"/>
        </w:rPr>
        <w:t>philanthropy research is also facing a legitimacy problem</w:t>
      </w:r>
      <w:r w:rsidRPr="00F1668C">
        <w:rPr>
          <w:rFonts w:ascii="Calibri Light" w:hAnsi="Calibri Light" w:cs="Calibri Light"/>
          <w:color w:val="000000"/>
          <w:lang w:val="en-GB"/>
        </w:rPr>
        <w:t xml:space="preserve"> and needs to showcase its relevance for the philanthropy sector? Is research aligned with the needs of people working in, with and for philanthropy? Why do philanthropic organisations often turn to consultancy and advisors instead of academia? A closer look at these questions and an in-depth conversation </w:t>
      </w:r>
      <w:proofErr w:type="gramStart"/>
      <w:r w:rsidR="000C7BAD" w:rsidRPr="00F1668C">
        <w:rPr>
          <w:rFonts w:ascii="Calibri Light" w:hAnsi="Calibri Light" w:cs="Calibri Light"/>
          <w:color w:val="000000"/>
          <w:lang w:val="en-GB"/>
        </w:rPr>
        <w:t>seem</w:t>
      </w:r>
      <w:proofErr w:type="gramEnd"/>
      <w:r w:rsidRPr="00F1668C">
        <w:rPr>
          <w:rFonts w:ascii="Calibri Light" w:hAnsi="Calibri Light" w:cs="Calibri Light"/>
          <w:color w:val="000000"/>
          <w:lang w:val="en-GB"/>
        </w:rPr>
        <w:t xml:space="preserve"> appropriate. </w:t>
      </w:r>
    </w:p>
    <w:p w14:paraId="4DA9A68D" w14:textId="77777777" w:rsidR="000658B2" w:rsidRPr="00F1668C" w:rsidRDefault="000658B2" w:rsidP="00C43BFB">
      <w:pPr>
        <w:pStyle w:val="Titolo2"/>
        <w:widowControl/>
        <w:ind w:right="547"/>
        <w:rPr>
          <w:lang w:val="en-GB"/>
        </w:rPr>
      </w:pPr>
      <w:bookmarkStart w:id="6" w:name="_Toc120706320"/>
      <w:r w:rsidRPr="00F1668C">
        <w:rPr>
          <w:lang w:val="en-GB"/>
        </w:rPr>
        <w:t>Dancing in the dark: Barriers to collaboration</w:t>
      </w:r>
      <w:bookmarkEnd w:id="6"/>
    </w:p>
    <w:p w14:paraId="006754FB" w14:textId="4DB7F898" w:rsidR="000658B2" w:rsidRPr="00F1668C" w:rsidRDefault="000658B2" w:rsidP="00C43BFB">
      <w:pPr>
        <w:pStyle w:val="NormaleWeb"/>
        <w:spacing w:before="0" w:beforeAutospacing="0" w:after="120" w:afterAutospacing="0"/>
        <w:ind w:left="284" w:right="544"/>
        <w:rPr>
          <w:rFonts w:ascii="Calibri Light" w:hAnsi="Calibri Light" w:cs="Calibri Light"/>
          <w:color w:val="000000"/>
          <w:lang w:val="en-GB"/>
        </w:rPr>
      </w:pPr>
      <w:r w:rsidRPr="00F1668C">
        <w:rPr>
          <w:rFonts w:ascii="Calibri Light" w:hAnsi="Calibri Light" w:cs="Calibri Light"/>
          <w:color w:val="000000"/>
          <w:lang w:val="en-GB"/>
        </w:rPr>
        <w:t xml:space="preserve">Collaboration follows different steps and has different levels of intensity. Full integration of interests and activities might not be a desired outcome of the exchange between academia and philanthropy. But moving beyond transactional exchanges between organisations, with relatively low levels of engagement, little importance, elements of distrust and minor relevance, is desirable. What then hinders these deeper exchanges? </w:t>
      </w:r>
      <w:r w:rsidRPr="00F1668C">
        <w:rPr>
          <w:rFonts w:ascii="Calibri Light" w:hAnsi="Calibri Light" w:cs="Calibri Light"/>
          <w:b/>
          <w:bCs/>
          <w:color w:val="000000"/>
          <w:lang w:val="en-GB"/>
        </w:rPr>
        <w:t xml:space="preserve">Why does the dance between those who study philanthropy and those </w:t>
      </w:r>
      <w:r w:rsidR="000C7BAD" w:rsidRPr="00F1668C">
        <w:rPr>
          <w:rFonts w:ascii="Calibri Light" w:hAnsi="Calibri Light" w:cs="Calibri Light"/>
          <w:b/>
          <w:bCs/>
          <w:color w:val="000000"/>
          <w:lang w:val="en-GB"/>
        </w:rPr>
        <w:t>who perform philanthrop</w:t>
      </w:r>
      <w:r w:rsidR="00B27523">
        <w:rPr>
          <w:rFonts w:ascii="Calibri Light" w:hAnsi="Calibri Light" w:cs="Calibri Light"/>
          <w:b/>
          <w:bCs/>
          <w:color w:val="000000"/>
          <w:lang w:val="en-GB"/>
        </w:rPr>
        <w:t>y</w:t>
      </w:r>
      <w:r w:rsidR="000C7BAD" w:rsidRPr="00F1668C">
        <w:rPr>
          <w:rFonts w:ascii="Calibri Light" w:hAnsi="Calibri Light" w:cs="Calibri Light"/>
          <w:b/>
          <w:bCs/>
          <w:color w:val="000000"/>
          <w:lang w:val="en-GB"/>
        </w:rPr>
        <w:t xml:space="preserve"> </w:t>
      </w:r>
      <w:r w:rsidRPr="00F1668C">
        <w:rPr>
          <w:rFonts w:ascii="Calibri Light" w:hAnsi="Calibri Light" w:cs="Calibri Light"/>
          <w:b/>
          <w:bCs/>
          <w:color w:val="000000"/>
          <w:lang w:val="en-GB"/>
        </w:rPr>
        <w:t>often lead to injured toes,</w:t>
      </w:r>
      <w:r w:rsidRPr="00F1668C">
        <w:rPr>
          <w:rFonts w:ascii="Calibri Light" w:hAnsi="Calibri Light" w:cs="Calibri Light"/>
          <w:color w:val="000000"/>
          <w:lang w:val="en-GB"/>
        </w:rPr>
        <w:t xml:space="preserve"> and why does the above often not lead to desired levels of collaboration? </w:t>
      </w:r>
    </w:p>
    <w:p w14:paraId="1733C7ED" w14:textId="228CADCF" w:rsidR="000658B2" w:rsidRPr="00F1668C" w:rsidRDefault="000658B2" w:rsidP="00C43BFB">
      <w:pPr>
        <w:pStyle w:val="NormaleWeb"/>
        <w:spacing w:before="0" w:beforeAutospacing="0" w:after="120" w:afterAutospacing="0"/>
        <w:ind w:left="284" w:right="544"/>
        <w:rPr>
          <w:rFonts w:ascii="Calibri Light" w:hAnsi="Calibri Light" w:cs="Calibri Light"/>
          <w:lang w:val="en-GB"/>
        </w:rPr>
      </w:pPr>
      <w:r w:rsidRPr="00F1668C">
        <w:rPr>
          <w:rFonts w:ascii="Calibri Light" w:hAnsi="Calibri Light" w:cs="Calibri Light"/>
          <w:b/>
          <w:bCs/>
          <w:color w:val="000000"/>
          <w:lang w:val="en-GB"/>
        </w:rPr>
        <w:t>This is not the first time that this topic has been on the table</w:t>
      </w:r>
      <w:r w:rsidRPr="00F1668C">
        <w:rPr>
          <w:rFonts w:ascii="Calibri Light" w:hAnsi="Calibri Light" w:cs="Calibri Light"/>
          <w:color w:val="000000"/>
          <w:lang w:val="en-GB"/>
        </w:rPr>
        <w:t xml:space="preserve">. In fact, conversations on pros and cons of more embedded and structural collaborations have been debated on an ongoing basis, but seldomly acted upon. Back in 2016 ERNOP President Prof. Tobias Jung organised a roundtable discussion </w:t>
      </w:r>
      <w:r w:rsidR="003653EC" w:rsidRPr="00F1668C">
        <w:rPr>
          <w:rFonts w:ascii="Calibri Light" w:hAnsi="Calibri Light" w:cs="Calibri Light"/>
          <w:color w:val="000000"/>
          <w:lang w:val="en-GB"/>
        </w:rPr>
        <w:t xml:space="preserve">as a starting point for the establishment of </w:t>
      </w:r>
      <w:r w:rsidRPr="00F1668C">
        <w:rPr>
          <w:rFonts w:ascii="Calibri Light" w:hAnsi="Calibri Light" w:cs="Calibri Light"/>
          <w:color w:val="000000"/>
          <w:lang w:val="en-GB"/>
        </w:rPr>
        <w:t xml:space="preserve">the </w:t>
      </w:r>
      <w:r w:rsidRPr="00F1668C">
        <w:rPr>
          <w:rFonts w:ascii="Calibri Light" w:hAnsi="Calibri Light" w:cs="Calibri Light"/>
          <w:lang w:val="en-GB"/>
        </w:rPr>
        <w:t>Centre for the Study of Philanthropy &amp; Public Good, School of Management, University of St Andrews with representatives from foundations and academia. Their findings still stand in 2022</w:t>
      </w:r>
      <w:r w:rsidR="003653EC" w:rsidRPr="00F1668C">
        <w:rPr>
          <w:rFonts w:ascii="Calibri Light" w:hAnsi="Calibri Light" w:cs="Calibri Light"/>
          <w:lang w:val="en-GB"/>
        </w:rPr>
        <w:t xml:space="preserve"> and cover </w:t>
      </w:r>
      <w:proofErr w:type="gramStart"/>
      <w:r w:rsidR="003653EC" w:rsidRPr="00F1668C">
        <w:rPr>
          <w:rFonts w:ascii="Calibri Light" w:hAnsi="Calibri Light" w:cs="Calibri Light"/>
          <w:lang w:val="en-GB"/>
        </w:rPr>
        <w:t>a number of</w:t>
      </w:r>
      <w:proofErr w:type="gramEnd"/>
      <w:r w:rsidR="003653EC" w:rsidRPr="00F1668C">
        <w:rPr>
          <w:rFonts w:ascii="Calibri Light" w:hAnsi="Calibri Light" w:cs="Calibri Light"/>
          <w:lang w:val="en-GB"/>
        </w:rPr>
        <w:t xml:space="preserve"> points</w:t>
      </w:r>
      <w:r w:rsidR="00B27523">
        <w:rPr>
          <w:rFonts w:ascii="Calibri Light" w:hAnsi="Calibri Light" w:cs="Calibri Light"/>
          <w:lang w:val="en-GB"/>
        </w:rPr>
        <w:t xml:space="preserve"> as outlined below</w:t>
      </w:r>
      <w:r w:rsidR="00B32AD3">
        <w:rPr>
          <w:rFonts w:ascii="Calibri Light" w:hAnsi="Calibri Light" w:cs="Calibri Light"/>
          <w:lang w:val="en-GB"/>
        </w:rPr>
        <w:t>.</w:t>
      </w:r>
      <w:r w:rsidRPr="00F1668C">
        <w:rPr>
          <w:rFonts w:ascii="Calibri Light" w:hAnsi="Calibri Light" w:cs="Calibri Light"/>
          <w:lang w:val="en-GB"/>
        </w:rPr>
        <w:t xml:space="preserve"> </w:t>
      </w:r>
    </w:p>
    <w:p w14:paraId="35EED62F" w14:textId="02616E4E" w:rsidR="001A730A" w:rsidRPr="00F1668C" w:rsidRDefault="000658B2" w:rsidP="006400E3">
      <w:pPr>
        <w:pStyle w:val="NormaleWeb"/>
        <w:spacing w:before="0" w:beforeAutospacing="0" w:after="0" w:afterAutospacing="0"/>
        <w:ind w:left="284" w:right="544"/>
        <w:rPr>
          <w:rFonts w:ascii="Calibri Light" w:hAnsi="Calibri Light" w:cs="Calibri Light"/>
          <w:lang w:val="en-GB"/>
        </w:rPr>
      </w:pPr>
      <w:r w:rsidRPr="00F1668C">
        <w:rPr>
          <w:rFonts w:ascii="Calibri Light" w:hAnsi="Calibri Light" w:cs="Calibri Light"/>
          <w:lang w:val="en-GB"/>
        </w:rPr>
        <w:t xml:space="preserve">For foundations there can be disengagement with research by donors, </w:t>
      </w:r>
      <w:proofErr w:type="gramStart"/>
      <w:r w:rsidRPr="00F1668C">
        <w:rPr>
          <w:rFonts w:ascii="Calibri Light" w:hAnsi="Calibri Light" w:cs="Calibri Light"/>
          <w:lang w:val="en-GB"/>
        </w:rPr>
        <w:t>founders</w:t>
      </w:r>
      <w:proofErr w:type="gramEnd"/>
      <w:r w:rsidRPr="00F1668C">
        <w:rPr>
          <w:rFonts w:ascii="Calibri Light" w:hAnsi="Calibri Light" w:cs="Calibri Light"/>
          <w:lang w:val="en-GB"/>
        </w:rPr>
        <w:t xml:space="preserve"> or trustees </w:t>
      </w:r>
      <w:r w:rsidR="004F751A" w:rsidRPr="00F1668C">
        <w:rPr>
          <w:rFonts w:ascii="Calibri Light" w:hAnsi="Calibri Light" w:cs="Calibri Light"/>
          <w:lang w:val="en-GB"/>
        </w:rPr>
        <w:t>simply because researchers and professionals prioriti</w:t>
      </w:r>
      <w:r w:rsidR="001A730A" w:rsidRPr="00F1668C">
        <w:rPr>
          <w:rFonts w:ascii="Calibri Light" w:hAnsi="Calibri Light" w:cs="Calibri Light"/>
          <w:lang w:val="en-GB"/>
        </w:rPr>
        <w:t>s</w:t>
      </w:r>
      <w:r w:rsidR="004F751A" w:rsidRPr="00F1668C">
        <w:rPr>
          <w:rFonts w:ascii="Calibri Light" w:hAnsi="Calibri Light" w:cs="Calibri Light"/>
          <w:lang w:val="en-GB"/>
        </w:rPr>
        <w:t xml:space="preserve">e </w:t>
      </w:r>
      <w:r w:rsidR="00B32AD3">
        <w:rPr>
          <w:rFonts w:ascii="Calibri Light" w:hAnsi="Calibri Light" w:cs="Calibri Light"/>
          <w:lang w:val="en-GB"/>
        </w:rPr>
        <w:t xml:space="preserve">relevant research questions </w:t>
      </w:r>
      <w:r w:rsidR="004F751A" w:rsidRPr="00F1668C">
        <w:rPr>
          <w:rFonts w:ascii="Calibri Light" w:hAnsi="Calibri Light" w:cs="Calibri Light"/>
          <w:lang w:val="en-GB"/>
        </w:rPr>
        <w:t xml:space="preserve">differently and have different opinions about </w:t>
      </w:r>
      <w:r w:rsidR="00B32AD3">
        <w:rPr>
          <w:rFonts w:ascii="Calibri Light" w:hAnsi="Calibri Light" w:cs="Calibri Light"/>
          <w:lang w:val="en-GB"/>
        </w:rPr>
        <w:t>them</w:t>
      </w:r>
      <w:r w:rsidR="004F751A" w:rsidRPr="00F1668C">
        <w:rPr>
          <w:rFonts w:ascii="Calibri Light" w:hAnsi="Calibri Light" w:cs="Calibri Light"/>
          <w:lang w:val="en-GB"/>
        </w:rPr>
        <w:t>. In other cases</w:t>
      </w:r>
      <w:r w:rsidR="001A730A" w:rsidRPr="00F1668C">
        <w:rPr>
          <w:rFonts w:ascii="Calibri Light" w:hAnsi="Calibri Light" w:cs="Calibri Light"/>
          <w:lang w:val="en-GB"/>
        </w:rPr>
        <w:t>,</w:t>
      </w:r>
      <w:r w:rsidR="004F751A" w:rsidRPr="00F1668C">
        <w:rPr>
          <w:rFonts w:ascii="Calibri Light" w:hAnsi="Calibri Light" w:cs="Calibri Light"/>
          <w:lang w:val="en-GB"/>
        </w:rPr>
        <w:t xml:space="preserve"> </w:t>
      </w:r>
      <w:r w:rsidRPr="00F1668C">
        <w:rPr>
          <w:rFonts w:ascii="Calibri Light" w:hAnsi="Calibri Light" w:cs="Calibri Light"/>
          <w:b/>
          <w:bCs/>
          <w:lang w:val="en-GB"/>
        </w:rPr>
        <w:t>scepticism about the (added) value of academic research</w:t>
      </w:r>
      <w:r w:rsidR="00E341E1" w:rsidRPr="00F1668C">
        <w:rPr>
          <w:rFonts w:ascii="Calibri Light" w:hAnsi="Calibri Light" w:cs="Calibri Light"/>
          <w:lang w:val="en-GB"/>
        </w:rPr>
        <w:t xml:space="preserve"> may lead to resistance to available academic knowledge. </w:t>
      </w:r>
    </w:p>
    <w:p w14:paraId="269BAB75" w14:textId="77777777" w:rsidR="001A730A" w:rsidRPr="00F1668C" w:rsidRDefault="001A730A" w:rsidP="001A730A">
      <w:pPr>
        <w:pStyle w:val="NormaleWeb"/>
        <w:spacing w:after="120"/>
        <w:ind w:left="284" w:right="544"/>
        <w:rPr>
          <w:rFonts w:ascii="Calibri Light" w:hAnsi="Calibri Light" w:cs="Calibri Light"/>
          <w:lang w:val="en-GB"/>
        </w:rPr>
      </w:pPr>
    </w:p>
    <w:p w14:paraId="72B9904A" w14:textId="34DE13BD" w:rsidR="001A730A" w:rsidRPr="00F1668C" w:rsidRDefault="00750CBC" w:rsidP="001A730A">
      <w:pPr>
        <w:pStyle w:val="NormaleWeb"/>
        <w:spacing w:before="0" w:beforeAutospacing="0" w:after="120" w:afterAutospacing="0"/>
        <w:ind w:left="284" w:right="544"/>
        <w:rPr>
          <w:rFonts w:ascii="Calibri Light" w:hAnsi="Calibri Light" w:cs="Calibri Light"/>
          <w:lang w:val="en-GB"/>
        </w:rPr>
      </w:pPr>
      <w:r>
        <w:lastRenderedPageBreak/>
        <w:fldChar w:fldCharType="begin"/>
      </w:r>
      <w:r w:rsidRPr="00750CBC">
        <w:rPr>
          <w:lang w:val="en-GB"/>
        </w:rPr>
        <w:instrText xml:space="preserve"> HYPERLINK "https://hewlett.org/peer-to-peer-at-the-heart-of-influencing-more-effective-philanthropy/" </w:instrText>
      </w:r>
      <w:r>
        <w:fldChar w:fldCharType="separate"/>
      </w:r>
      <w:r w:rsidR="001A730A" w:rsidRPr="00F1668C">
        <w:rPr>
          <w:rStyle w:val="Collegamentoipertestuale"/>
          <w:rFonts w:ascii="Calibri Light" w:hAnsi="Calibri Light" w:cs="Calibri Light"/>
          <w:lang w:val="en-GB"/>
        </w:rPr>
        <w:t>Research</w:t>
      </w:r>
      <w:r>
        <w:rPr>
          <w:rStyle w:val="Collegamentoipertestuale"/>
          <w:rFonts w:ascii="Calibri Light" w:hAnsi="Calibri Light" w:cs="Calibri Light"/>
          <w:lang w:val="en-GB"/>
        </w:rPr>
        <w:fldChar w:fldCharType="end"/>
      </w:r>
      <w:r w:rsidR="001A730A" w:rsidRPr="00F1668C">
        <w:rPr>
          <w:rFonts w:ascii="Calibri Light" w:hAnsi="Calibri Light" w:cs="Calibri Light"/>
          <w:lang w:val="en-GB"/>
        </w:rPr>
        <w:t xml:space="preserve"> shows that when staff and board members at foundations need trusted information about philanthropic practice</w:t>
      </w:r>
      <w:r w:rsidR="00B32AD3">
        <w:rPr>
          <w:rFonts w:ascii="Calibri Light" w:hAnsi="Calibri Light" w:cs="Calibri Light"/>
          <w:lang w:val="en-GB"/>
        </w:rPr>
        <w:t>,</w:t>
      </w:r>
      <w:r w:rsidR="001A730A" w:rsidRPr="00F1668C">
        <w:rPr>
          <w:rFonts w:ascii="Calibri Light" w:hAnsi="Calibri Light" w:cs="Calibri Light"/>
          <w:lang w:val="en-GB"/>
        </w:rPr>
        <w:t xml:space="preserve"> they turn to their peers rather than academic research.</w:t>
      </w:r>
    </w:p>
    <w:p w14:paraId="46A1103B" w14:textId="29081A30" w:rsidR="00DF22BD" w:rsidRPr="00F1668C" w:rsidRDefault="00E341E1" w:rsidP="005B53D6">
      <w:pPr>
        <w:pStyle w:val="NormaleWeb"/>
        <w:spacing w:before="0" w:beforeAutospacing="0" w:after="120" w:afterAutospacing="0"/>
        <w:ind w:left="284" w:right="544"/>
        <w:rPr>
          <w:rFonts w:ascii="Calibri Light" w:hAnsi="Calibri Light" w:cs="Calibri Light"/>
          <w:lang w:val="en-GB"/>
        </w:rPr>
      </w:pPr>
      <w:r w:rsidRPr="00F1668C">
        <w:rPr>
          <w:rFonts w:ascii="Calibri Light" w:hAnsi="Calibri Light" w:cs="Calibri Light"/>
          <w:lang w:val="en-GB"/>
        </w:rPr>
        <w:t>The academic-practitioner distance</w:t>
      </w:r>
      <w:r w:rsidR="00D3737D" w:rsidRPr="00F1668C">
        <w:rPr>
          <w:rFonts w:ascii="Calibri Light" w:hAnsi="Calibri Light" w:cs="Calibri Light"/>
          <w:lang w:val="en-GB"/>
        </w:rPr>
        <w:t xml:space="preserve"> </w:t>
      </w:r>
      <w:r w:rsidRPr="00F1668C">
        <w:rPr>
          <w:rFonts w:ascii="Calibri Light" w:hAnsi="Calibri Light" w:cs="Calibri Light"/>
          <w:lang w:val="en-GB"/>
        </w:rPr>
        <w:t>is not specific to the field of philanthropy</w:t>
      </w:r>
      <w:r w:rsidR="00523F16" w:rsidRPr="00F1668C">
        <w:rPr>
          <w:rFonts w:ascii="Calibri Light" w:hAnsi="Calibri Light" w:cs="Calibri Light"/>
          <w:lang w:val="en-GB"/>
        </w:rPr>
        <w:t xml:space="preserve"> and often stems from a gap of perspective, language, understanding and thinking between two different worlds. Nevertheless, the growing importance placed on organisational learning centred around thoughtful and methodologically sound utilisation of academic research along with organisational data provides an opportunity for </w:t>
      </w:r>
      <w:r w:rsidR="003B541D" w:rsidRPr="00F1668C">
        <w:rPr>
          <w:rFonts w:ascii="Calibri Light" w:hAnsi="Calibri Light" w:cs="Calibri Light"/>
          <w:lang w:val="en-GB"/>
        </w:rPr>
        <w:t>narrowing</w:t>
      </w:r>
      <w:r w:rsidR="00523F16" w:rsidRPr="00F1668C">
        <w:rPr>
          <w:rFonts w:ascii="Calibri Light" w:hAnsi="Calibri Light" w:cs="Calibri Light"/>
          <w:lang w:val="en-GB"/>
        </w:rPr>
        <w:t xml:space="preserve"> this gap. </w:t>
      </w:r>
      <w:r w:rsidR="000658B2" w:rsidRPr="00F1668C">
        <w:rPr>
          <w:rFonts w:ascii="Calibri Light" w:hAnsi="Calibri Light" w:cs="Calibri Light"/>
          <w:lang w:val="en-GB"/>
        </w:rPr>
        <w:t xml:space="preserve"> </w:t>
      </w:r>
    </w:p>
    <w:p w14:paraId="0B28F12A" w14:textId="302DE1B4" w:rsidR="00F046F6" w:rsidRPr="00F1668C" w:rsidRDefault="005B53D6" w:rsidP="00C43BFB">
      <w:pPr>
        <w:pStyle w:val="NormaleWeb"/>
        <w:spacing w:before="0" w:beforeAutospacing="0" w:after="120" w:afterAutospacing="0"/>
        <w:ind w:left="284" w:right="544"/>
        <w:rPr>
          <w:rFonts w:ascii="Calibri Light" w:hAnsi="Calibri Light" w:cs="Calibri Light"/>
          <w:lang w:val="en-GB"/>
        </w:rPr>
      </w:pPr>
      <w:r w:rsidRPr="00F1668C">
        <w:rPr>
          <w:rFonts w:ascii="Calibri Light" w:hAnsi="Calibri Light" w:cs="Calibri Light"/>
          <w:lang w:val="en-GB"/>
        </w:rPr>
        <w:t xml:space="preserve">It is quite common to see foundations commissioning studies </w:t>
      </w:r>
      <w:r w:rsidR="00B32AD3">
        <w:rPr>
          <w:rFonts w:ascii="Calibri Light" w:hAnsi="Calibri Light" w:cs="Calibri Light"/>
          <w:lang w:val="en-GB"/>
        </w:rPr>
        <w:t xml:space="preserve">from </w:t>
      </w:r>
      <w:r w:rsidRPr="00F1668C">
        <w:rPr>
          <w:rFonts w:ascii="Calibri Light" w:hAnsi="Calibri Light" w:cs="Calibri Light"/>
          <w:lang w:val="en-GB"/>
        </w:rPr>
        <w:t xml:space="preserve">commercial consultants rather than academic researchers for </w:t>
      </w:r>
      <w:r w:rsidR="00B32AD3">
        <w:rPr>
          <w:rFonts w:ascii="Calibri Light" w:hAnsi="Calibri Light" w:cs="Calibri Light"/>
          <w:lang w:val="en-GB"/>
        </w:rPr>
        <w:t>several</w:t>
      </w:r>
      <w:r w:rsidRPr="00F1668C">
        <w:rPr>
          <w:rFonts w:ascii="Calibri Light" w:hAnsi="Calibri Light" w:cs="Calibri Light"/>
          <w:lang w:val="en-GB"/>
        </w:rPr>
        <w:t xml:space="preserve"> reasons</w:t>
      </w:r>
      <w:r w:rsidR="00F9019A" w:rsidRPr="00F1668C">
        <w:rPr>
          <w:rFonts w:ascii="Calibri Light" w:hAnsi="Calibri Light" w:cs="Calibri Light"/>
          <w:lang w:val="en-GB"/>
        </w:rPr>
        <w:t xml:space="preserve">. First, academic research is </w:t>
      </w:r>
      <w:r w:rsidR="00D57FA5">
        <w:rPr>
          <w:rFonts w:ascii="Calibri Light" w:hAnsi="Calibri Light" w:cs="Calibri Light"/>
          <w:lang w:val="en-GB"/>
        </w:rPr>
        <w:t>often perceived by the sector as being about</w:t>
      </w:r>
      <w:r w:rsidR="00F9019A" w:rsidRPr="00F1668C">
        <w:rPr>
          <w:rFonts w:ascii="Calibri Light" w:hAnsi="Calibri Light" w:cs="Calibri Light"/>
          <w:lang w:val="en-GB"/>
        </w:rPr>
        <w:t xml:space="preserve"> knowledge advancement, methodological </w:t>
      </w:r>
      <w:proofErr w:type="gramStart"/>
      <w:r w:rsidR="00F9019A" w:rsidRPr="00F1668C">
        <w:rPr>
          <w:rFonts w:ascii="Calibri Light" w:hAnsi="Calibri Light" w:cs="Calibri Light"/>
          <w:lang w:val="en-GB"/>
        </w:rPr>
        <w:t>rigor</w:t>
      </w:r>
      <w:proofErr w:type="gramEnd"/>
      <w:r w:rsidR="00F9019A" w:rsidRPr="00F1668C">
        <w:rPr>
          <w:rFonts w:ascii="Calibri Light" w:hAnsi="Calibri Light" w:cs="Calibri Light"/>
          <w:lang w:val="en-GB"/>
        </w:rPr>
        <w:t xml:space="preserve"> and academic independence whereas studies conducted by commercial consultant</w:t>
      </w:r>
      <w:r w:rsidR="00B32AD3">
        <w:rPr>
          <w:rFonts w:ascii="Calibri Light" w:hAnsi="Calibri Light" w:cs="Calibri Light"/>
          <w:lang w:val="en-GB"/>
        </w:rPr>
        <w:t>s</w:t>
      </w:r>
      <w:r w:rsidR="00F9019A" w:rsidRPr="00F1668C">
        <w:rPr>
          <w:rFonts w:ascii="Calibri Light" w:hAnsi="Calibri Light" w:cs="Calibri Light"/>
          <w:lang w:val="en-GB"/>
        </w:rPr>
        <w:t xml:space="preserve"> </w:t>
      </w:r>
      <w:r w:rsidR="00D57FA5">
        <w:rPr>
          <w:rFonts w:ascii="Calibri Light" w:hAnsi="Calibri Light" w:cs="Calibri Light"/>
          <w:lang w:val="en-GB"/>
        </w:rPr>
        <w:t>are considered as being</w:t>
      </w:r>
      <w:r w:rsidR="00F9019A" w:rsidRPr="00F1668C">
        <w:rPr>
          <w:rFonts w:ascii="Calibri Light" w:hAnsi="Calibri Light" w:cs="Calibri Light"/>
          <w:lang w:val="en-GB"/>
        </w:rPr>
        <w:t xml:space="preserve"> more solution</w:t>
      </w:r>
      <w:r w:rsidR="00B32AD3">
        <w:rPr>
          <w:rFonts w:ascii="Calibri Light" w:hAnsi="Calibri Light" w:cs="Calibri Light"/>
          <w:lang w:val="en-GB"/>
        </w:rPr>
        <w:t>-</w:t>
      </w:r>
      <w:r w:rsidR="00F9019A" w:rsidRPr="00F1668C">
        <w:rPr>
          <w:rFonts w:ascii="Calibri Light" w:hAnsi="Calibri Light" w:cs="Calibri Light"/>
          <w:lang w:val="en-GB"/>
        </w:rPr>
        <w:t>oriented and accommodat</w:t>
      </w:r>
      <w:r w:rsidR="00D57FA5">
        <w:rPr>
          <w:rFonts w:ascii="Calibri Light" w:hAnsi="Calibri Light" w:cs="Calibri Light"/>
          <w:lang w:val="en-GB"/>
        </w:rPr>
        <w:t>ing specific</w:t>
      </w:r>
      <w:r w:rsidR="00F9019A" w:rsidRPr="00F1668C">
        <w:rPr>
          <w:rFonts w:ascii="Calibri Light" w:hAnsi="Calibri Light" w:cs="Calibri Light"/>
          <w:lang w:val="en-GB"/>
        </w:rPr>
        <w:t xml:space="preserve"> sensitivities of the client. For this reason,</w:t>
      </w:r>
      <w:r w:rsidR="00B32AD3">
        <w:rPr>
          <w:rFonts w:ascii="Calibri Light" w:hAnsi="Calibri Light" w:cs="Calibri Light"/>
          <w:lang w:val="en-GB"/>
        </w:rPr>
        <w:t xml:space="preserve"> the</w:t>
      </w:r>
      <w:r w:rsidR="00F9019A" w:rsidRPr="00F1668C">
        <w:rPr>
          <w:rFonts w:ascii="Calibri Light" w:hAnsi="Calibri Light" w:cs="Calibri Light"/>
          <w:lang w:val="en-GB"/>
        </w:rPr>
        <w:t xml:space="preserve"> latter can be regarded </w:t>
      </w:r>
      <w:r w:rsidR="00B32AD3">
        <w:rPr>
          <w:rFonts w:ascii="Calibri Light" w:hAnsi="Calibri Light" w:cs="Calibri Light"/>
          <w:lang w:val="en-GB"/>
        </w:rPr>
        <w:t xml:space="preserve">as </w:t>
      </w:r>
      <w:r w:rsidR="00F9019A" w:rsidRPr="00F1668C">
        <w:rPr>
          <w:rFonts w:ascii="Calibri Light" w:hAnsi="Calibri Light" w:cs="Calibri Light"/>
          <w:lang w:val="en-GB"/>
        </w:rPr>
        <w:t>more convenient</w:t>
      </w:r>
      <w:r w:rsidR="00F046F6">
        <w:rPr>
          <w:rFonts w:ascii="Calibri Light" w:hAnsi="Calibri Light" w:cs="Calibri Light"/>
          <w:lang w:val="en-GB"/>
        </w:rPr>
        <w:t xml:space="preserve"> by foundations</w:t>
      </w:r>
      <w:r w:rsidR="00F9019A" w:rsidRPr="00F1668C">
        <w:rPr>
          <w:rFonts w:ascii="Calibri Light" w:hAnsi="Calibri Light" w:cs="Calibri Light"/>
          <w:lang w:val="en-GB"/>
        </w:rPr>
        <w:t xml:space="preserve">. </w:t>
      </w:r>
      <w:r w:rsidR="000658B2" w:rsidRPr="00F1668C">
        <w:rPr>
          <w:rFonts w:ascii="Calibri Light" w:hAnsi="Calibri Light" w:cs="Calibri Light"/>
          <w:lang w:val="en-GB"/>
        </w:rPr>
        <w:t xml:space="preserve">Practical arguments can also be made. </w:t>
      </w:r>
      <w:r w:rsidR="00B32AD3">
        <w:rPr>
          <w:rFonts w:ascii="Calibri Light" w:hAnsi="Calibri Light" w:cs="Calibri Light"/>
          <w:lang w:val="en-GB"/>
        </w:rPr>
        <w:t>Often</w:t>
      </w:r>
      <w:r w:rsidR="000658B2" w:rsidRPr="00F1668C">
        <w:rPr>
          <w:rFonts w:ascii="Calibri Light" w:hAnsi="Calibri Light" w:cs="Calibri Light"/>
          <w:lang w:val="en-GB"/>
        </w:rPr>
        <w:t xml:space="preserve"> there is (the perception of) </w:t>
      </w:r>
      <w:r w:rsidR="000658B2" w:rsidRPr="00F1668C">
        <w:rPr>
          <w:rFonts w:ascii="Calibri Light" w:hAnsi="Calibri Light" w:cs="Calibri Light"/>
          <w:b/>
          <w:bCs/>
          <w:lang w:val="en-GB"/>
        </w:rPr>
        <w:t xml:space="preserve">a mismatch between agendas and timeframes </w:t>
      </w:r>
      <w:r w:rsidR="000658B2" w:rsidRPr="00F1668C">
        <w:rPr>
          <w:rFonts w:ascii="Calibri Light" w:hAnsi="Calibri Light" w:cs="Calibri Light"/>
          <w:lang w:val="en-GB"/>
        </w:rPr>
        <w:t>of different parties and stakeholders.</w:t>
      </w:r>
      <w:r w:rsidR="00B32AD3">
        <w:rPr>
          <w:rFonts w:ascii="Calibri Light" w:hAnsi="Calibri Light" w:cs="Calibri Light"/>
          <w:lang w:val="en-GB"/>
        </w:rPr>
        <w:t xml:space="preserve"> F</w:t>
      </w:r>
      <w:r w:rsidR="000658B2" w:rsidRPr="00F1668C">
        <w:rPr>
          <w:rFonts w:ascii="Calibri Light" w:hAnsi="Calibri Light" w:cs="Calibri Light"/>
          <w:lang w:val="en-GB"/>
        </w:rPr>
        <w:t>oundations</w:t>
      </w:r>
      <w:r w:rsidR="00B32AD3">
        <w:rPr>
          <w:rFonts w:ascii="Calibri Light" w:hAnsi="Calibri Light" w:cs="Calibri Light"/>
          <w:lang w:val="en-GB"/>
        </w:rPr>
        <w:t xml:space="preserve"> tend to</w:t>
      </w:r>
      <w:r w:rsidR="000658B2" w:rsidRPr="00F1668C">
        <w:rPr>
          <w:rFonts w:ascii="Calibri Light" w:hAnsi="Calibri Light" w:cs="Calibri Light"/>
          <w:lang w:val="en-GB"/>
        </w:rPr>
        <w:t xml:space="preserve"> need results yesterday, while academics follow their own timeframes and career paths to</w:t>
      </w:r>
      <w:r w:rsidR="00B32AD3">
        <w:rPr>
          <w:rFonts w:ascii="Calibri Light" w:hAnsi="Calibri Light" w:cs="Calibri Light"/>
          <w:lang w:val="en-GB"/>
        </w:rPr>
        <w:t>wards</w:t>
      </w:r>
      <w:r w:rsidR="000658B2" w:rsidRPr="00F1668C">
        <w:rPr>
          <w:rFonts w:ascii="Calibri Light" w:hAnsi="Calibri Light" w:cs="Calibri Light"/>
          <w:lang w:val="en-GB"/>
        </w:rPr>
        <w:t xml:space="preserve"> becom</w:t>
      </w:r>
      <w:r w:rsidR="00B32AD3">
        <w:rPr>
          <w:rFonts w:ascii="Calibri Light" w:hAnsi="Calibri Light" w:cs="Calibri Light"/>
          <w:lang w:val="en-GB"/>
        </w:rPr>
        <w:t>ing</w:t>
      </w:r>
      <w:r w:rsidR="000658B2" w:rsidRPr="00F1668C">
        <w:rPr>
          <w:rFonts w:ascii="Calibri Light" w:hAnsi="Calibri Light" w:cs="Calibri Light"/>
          <w:lang w:val="en-GB"/>
        </w:rPr>
        <w:t xml:space="preserve"> professors or </w:t>
      </w:r>
      <w:r w:rsidR="00B32AD3">
        <w:rPr>
          <w:rFonts w:ascii="Calibri Light" w:hAnsi="Calibri Light" w:cs="Calibri Light"/>
          <w:lang w:val="en-GB"/>
        </w:rPr>
        <w:t>publishing</w:t>
      </w:r>
      <w:r w:rsidR="000658B2" w:rsidRPr="00F1668C">
        <w:rPr>
          <w:rFonts w:ascii="Calibri Light" w:hAnsi="Calibri Light" w:cs="Calibri Light"/>
          <w:lang w:val="en-GB"/>
        </w:rPr>
        <w:t xml:space="preserve"> articles.</w:t>
      </w:r>
      <w:r w:rsidR="00F9019A" w:rsidRPr="00F1668C">
        <w:rPr>
          <w:rFonts w:ascii="Calibri Light" w:hAnsi="Calibri Light" w:cs="Calibri Light"/>
          <w:lang w:val="en-GB"/>
        </w:rPr>
        <w:t xml:space="preserve"> </w:t>
      </w:r>
      <w:r w:rsidR="00B32AD3" w:rsidRPr="00B32AD3">
        <w:rPr>
          <w:rFonts w:ascii="Calibri Light" w:hAnsi="Calibri Light" w:cs="Calibri Light"/>
          <w:lang w:val="en-GB"/>
        </w:rPr>
        <w:t>W</w:t>
      </w:r>
      <w:r w:rsidR="00F046F6">
        <w:rPr>
          <w:rFonts w:ascii="Calibri Light" w:hAnsi="Calibri Light" w:cs="Calibri Light"/>
          <w:lang w:val="en-GB"/>
        </w:rPr>
        <w:t>hile w</w:t>
      </w:r>
      <w:r w:rsidR="00B32AD3" w:rsidRPr="00B32AD3">
        <w:rPr>
          <w:rFonts w:ascii="Calibri Light" w:hAnsi="Calibri Light" w:cs="Calibri Light"/>
          <w:lang w:val="en-GB"/>
        </w:rPr>
        <w:t>e cannot expect foundations to follow academic timeframes</w:t>
      </w:r>
      <w:r w:rsidR="00D57FA5">
        <w:rPr>
          <w:rFonts w:ascii="Calibri Light" w:hAnsi="Calibri Light" w:cs="Calibri Light"/>
          <w:lang w:val="en-GB"/>
        </w:rPr>
        <w:t xml:space="preserve"> and vice versa</w:t>
      </w:r>
      <w:r w:rsidR="00F046F6">
        <w:rPr>
          <w:rFonts w:ascii="Calibri Light" w:hAnsi="Calibri Light" w:cs="Calibri Light"/>
          <w:lang w:val="en-GB"/>
        </w:rPr>
        <w:t xml:space="preserve">, </w:t>
      </w:r>
      <w:r w:rsidR="00F046F6" w:rsidRPr="00B32AD3">
        <w:rPr>
          <w:rFonts w:ascii="Calibri Light" w:hAnsi="Calibri Light" w:cs="Calibri Light"/>
          <w:lang w:val="en-GB"/>
        </w:rPr>
        <w:t>effective partnerships with academic researchers</w:t>
      </w:r>
      <w:r w:rsidR="00F046F6">
        <w:rPr>
          <w:rFonts w:ascii="Calibri Light" w:hAnsi="Calibri Light" w:cs="Calibri Light"/>
          <w:lang w:val="en-GB"/>
        </w:rPr>
        <w:t xml:space="preserve"> could allow for </w:t>
      </w:r>
      <w:r w:rsidR="00B32AD3" w:rsidRPr="00B32AD3">
        <w:rPr>
          <w:rFonts w:ascii="Calibri Light" w:hAnsi="Calibri Light" w:cs="Calibri Light"/>
          <w:lang w:val="en-GB"/>
        </w:rPr>
        <w:t xml:space="preserve">reflection time </w:t>
      </w:r>
      <w:r w:rsidR="00F046F6">
        <w:rPr>
          <w:rFonts w:ascii="Calibri Light" w:hAnsi="Calibri Light" w:cs="Calibri Light"/>
          <w:lang w:val="en-GB"/>
        </w:rPr>
        <w:t>that would help foundations</w:t>
      </w:r>
      <w:r w:rsidR="00B32AD3" w:rsidRPr="00B32AD3">
        <w:rPr>
          <w:rFonts w:ascii="Calibri Light" w:hAnsi="Calibri Light" w:cs="Calibri Light"/>
          <w:lang w:val="en-GB"/>
        </w:rPr>
        <w:t xml:space="preserve"> with their efforts to become </w:t>
      </w:r>
      <w:r w:rsidR="00F046F6">
        <w:rPr>
          <w:rFonts w:ascii="Calibri Light" w:hAnsi="Calibri Light" w:cs="Calibri Light"/>
          <w:lang w:val="en-GB"/>
        </w:rPr>
        <w:t>l</w:t>
      </w:r>
      <w:r w:rsidR="00B32AD3" w:rsidRPr="00B32AD3">
        <w:rPr>
          <w:rFonts w:ascii="Calibri Light" w:hAnsi="Calibri Light" w:cs="Calibri Light"/>
          <w:lang w:val="en-GB"/>
        </w:rPr>
        <w:t>earning organisations</w:t>
      </w:r>
      <w:r w:rsidR="00F046F6">
        <w:rPr>
          <w:rFonts w:ascii="Calibri Light" w:hAnsi="Calibri Light" w:cs="Calibri Light"/>
          <w:lang w:val="en-GB"/>
        </w:rPr>
        <w:t>.</w:t>
      </w:r>
      <w:r w:rsidR="00B32AD3" w:rsidRPr="00B32AD3">
        <w:rPr>
          <w:rFonts w:ascii="Calibri Light" w:hAnsi="Calibri Light" w:cs="Calibri Light"/>
          <w:lang w:val="en-GB"/>
        </w:rPr>
        <w:t xml:space="preserve"> </w:t>
      </w:r>
    </w:p>
    <w:p w14:paraId="60446F71" w14:textId="77777777" w:rsidR="000658B2" w:rsidRPr="00F1668C" w:rsidRDefault="000658B2" w:rsidP="00C43BFB">
      <w:pPr>
        <w:pStyle w:val="NormaleWeb"/>
        <w:spacing w:before="0" w:beforeAutospacing="0" w:after="120" w:afterAutospacing="0"/>
        <w:ind w:left="284" w:right="544"/>
        <w:rPr>
          <w:rFonts w:ascii="Calibri Light" w:hAnsi="Calibri Light" w:cs="Calibri Light"/>
          <w:lang w:val="en-GB"/>
        </w:rPr>
      </w:pPr>
      <w:r w:rsidRPr="00F1668C">
        <w:rPr>
          <w:rFonts w:ascii="Calibri Light" w:hAnsi="Calibri Light" w:cs="Calibri Light"/>
          <w:lang w:val="en-GB"/>
        </w:rPr>
        <w:t xml:space="preserve">Related to this, difficulties for structural collaborations also arise from the </w:t>
      </w:r>
      <w:r w:rsidRPr="00F1668C">
        <w:rPr>
          <w:rFonts w:ascii="Calibri Light" w:hAnsi="Calibri Light" w:cs="Calibri Light"/>
          <w:b/>
          <w:bCs/>
          <w:lang w:val="en-GB"/>
        </w:rPr>
        <w:t>accessibility of research</w:t>
      </w:r>
      <w:r w:rsidRPr="00F1668C">
        <w:rPr>
          <w:rFonts w:ascii="Calibri Light" w:hAnsi="Calibri Light" w:cs="Calibri Light"/>
          <w:lang w:val="en-GB"/>
        </w:rPr>
        <w:t xml:space="preserve">. Academic work is perceived as hard to read, difficult to access and often lacking implications for practice. Also, the presented work of academics often seems </w:t>
      </w:r>
      <w:r w:rsidRPr="00F1668C">
        <w:rPr>
          <w:rFonts w:ascii="Calibri Light" w:hAnsi="Calibri Light" w:cs="Calibri Light"/>
          <w:b/>
          <w:bCs/>
          <w:lang w:val="en-GB"/>
        </w:rPr>
        <w:t>too prescriptive or descriptive</w:t>
      </w:r>
      <w:r w:rsidRPr="00F1668C">
        <w:rPr>
          <w:rFonts w:ascii="Calibri Light" w:hAnsi="Calibri Light" w:cs="Calibri Light"/>
          <w:lang w:val="en-GB"/>
        </w:rPr>
        <w:t>, or, on the other hand, that it does not address the needs of a specific group. Instead, academic research is seen as a tool for further social action rather than understanding and assisting philanthropy itself.</w:t>
      </w:r>
    </w:p>
    <w:p w14:paraId="3C7430B8" w14:textId="71197A99" w:rsidR="000658B2" w:rsidRPr="00F1668C" w:rsidRDefault="000658B2" w:rsidP="00C43BFB">
      <w:pPr>
        <w:pStyle w:val="NormaleWeb"/>
        <w:spacing w:before="0" w:beforeAutospacing="0" w:after="120" w:afterAutospacing="0"/>
        <w:ind w:left="284" w:right="544"/>
        <w:rPr>
          <w:rFonts w:ascii="Calibri Light" w:hAnsi="Calibri Light" w:cs="Calibri Light"/>
          <w:lang w:val="en-GB"/>
        </w:rPr>
      </w:pPr>
      <w:r w:rsidRPr="00F1668C">
        <w:rPr>
          <w:rFonts w:ascii="Calibri Light" w:hAnsi="Calibri Light" w:cs="Calibri Light"/>
          <w:lang w:val="en-GB"/>
        </w:rPr>
        <w:t>Also, from the academic side</w:t>
      </w:r>
      <w:r w:rsidR="00F046F6">
        <w:rPr>
          <w:rFonts w:ascii="Calibri Light" w:hAnsi="Calibri Light" w:cs="Calibri Light"/>
          <w:lang w:val="en-GB"/>
        </w:rPr>
        <w:t>,</w:t>
      </w:r>
      <w:r w:rsidRPr="00F1668C">
        <w:rPr>
          <w:rFonts w:ascii="Calibri Light" w:hAnsi="Calibri Light" w:cs="Calibri Light"/>
          <w:lang w:val="en-GB"/>
        </w:rPr>
        <w:t xml:space="preserve"> arguments are raised that </w:t>
      </w:r>
      <w:r w:rsidR="00F046F6">
        <w:rPr>
          <w:rFonts w:ascii="Calibri Light" w:hAnsi="Calibri Light" w:cs="Calibri Light"/>
          <w:lang w:val="en-GB"/>
        </w:rPr>
        <w:t xml:space="preserve">disfavour establishing </w:t>
      </w:r>
      <w:r w:rsidRPr="00F1668C">
        <w:rPr>
          <w:rFonts w:ascii="Calibri Light" w:hAnsi="Calibri Light" w:cs="Calibri Light"/>
          <w:lang w:val="en-GB"/>
        </w:rPr>
        <w:t>deep collaboration</w:t>
      </w:r>
      <w:r w:rsidR="00F046F6">
        <w:rPr>
          <w:rFonts w:ascii="Calibri Light" w:hAnsi="Calibri Light" w:cs="Calibri Light"/>
          <w:lang w:val="en-GB"/>
        </w:rPr>
        <w:t xml:space="preserve"> with</w:t>
      </w:r>
      <w:r w:rsidRPr="00F1668C">
        <w:rPr>
          <w:rFonts w:ascii="Calibri Light" w:hAnsi="Calibri Light" w:cs="Calibri Light"/>
          <w:lang w:val="en-GB"/>
        </w:rPr>
        <w:t xml:space="preserve"> philanthropy. From the roundtable discussions at the conference, it was clear that academics have difficulties with the perceived </w:t>
      </w:r>
      <w:r w:rsidRPr="00F1668C">
        <w:rPr>
          <w:rFonts w:ascii="Calibri Light" w:hAnsi="Calibri Light" w:cs="Calibri Light"/>
          <w:b/>
          <w:bCs/>
          <w:lang w:val="en-GB"/>
        </w:rPr>
        <w:t>private domain of philanthropy</w:t>
      </w:r>
      <w:r w:rsidRPr="00F1668C">
        <w:rPr>
          <w:rFonts w:ascii="Calibri Light" w:hAnsi="Calibri Light" w:cs="Calibri Light"/>
          <w:lang w:val="en-GB"/>
        </w:rPr>
        <w:t xml:space="preserve">. Academics often find it </w:t>
      </w:r>
      <w:r w:rsidRPr="00F1668C">
        <w:rPr>
          <w:rFonts w:ascii="Calibri Light" w:hAnsi="Calibri Light" w:cs="Calibri Light"/>
          <w:b/>
          <w:bCs/>
          <w:lang w:val="en-GB"/>
        </w:rPr>
        <w:t>hard to access, engage and build trusted, long-term relationships with foundations</w:t>
      </w:r>
      <w:r w:rsidRPr="00F1668C">
        <w:rPr>
          <w:rFonts w:ascii="Calibri Light" w:hAnsi="Calibri Light" w:cs="Calibri Light"/>
          <w:lang w:val="en-GB"/>
        </w:rPr>
        <w:t xml:space="preserve">. </w:t>
      </w:r>
    </w:p>
    <w:p w14:paraId="507DE78C" w14:textId="6D64E02E" w:rsidR="000658B2" w:rsidRPr="00F1668C" w:rsidRDefault="000658B2" w:rsidP="00C43BFB">
      <w:pPr>
        <w:pStyle w:val="NormaleWeb"/>
        <w:spacing w:before="0" w:beforeAutospacing="0" w:after="120" w:afterAutospacing="0"/>
        <w:ind w:left="284" w:right="544"/>
        <w:rPr>
          <w:rFonts w:ascii="Calibri Light" w:hAnsi="Calibri Light" w:cs="Calibri Light"/>
          <w:lang w:val="en-GB"/>
        </w:rPr>
      </w:pPr>
      <w:r w:rsidRPr="00F1668C">
        <w:rPr>
          <w:rFonts w:ascii="Calibri Light" w:hAnsi="Calibri Light" w:cs="Calibri Light"/>
          <w:lang w:val="en-GB"/>
        </w:rPr>
        <w:t xml:space="preserve">Besides, </w:t>
      </w:r>
      <w:r w:rsidRPr="00F1668C">
        <w:rPr>
          <w:rFonts w:ascii="Calibri Light" w:hAnsi="Calibri Light" w:cs="Calibri Light"/>
          <w:b/>
          <w:bCs/>
          <w:lang w:val="en-GB"/>
        </w:rPr>
        <w:t>there is a feeling that engaging with philanthropy only leads to minimal opportunities</w:t>
      </w:r>
      <w:r w:rsidRPr="00F1668C">
        <w:rPr>
          <w:rFonts w:ascii="Calibri Light" w:hAnsi="Calibri Light" w:cs="Calibri Light"/>
          <w:lang w:val="en-GB"/>
        </w:rPr>
        <w:t xml:space="preserve">, especially </w:t>
      </w:r>
      <w:r w:rsidR="00F046F6">
        <w:rPr>
          <w:rFonts w:ascii="Calibri Light" w:hAnsi="Calibri Light" w:cs="Calibri Light"/>
          <w:lang w:val="en-GB"/>
        </w:rPr>
        <w:t>when</w:t>
      </w:r>
      <w:r w:rsidRPr="00F1668C">
        <w:rPr>
          <w:rFonts w:ascii="Calibri Light" w:hAnsi="Calibri Light" w:cs="Calibri Light"/>
          <w:lang w:val="en-GB"/>
        </w:rPr>
        <w:t xml:space="preserve"> it comes to more fundamental research and experimentation. There is a feeling that research initiatives that come from collaboration lead to “absolution research”, the purpose of which is to legitimate or validate appropriateness of philanthropic funding choices. It is thus perceived that </w:t>
      </w:r>
      <w:r w:rsidRPr="006400E3">
        <w:rPr>
          <w:rFonts w:ascii="Calibri Light" w:hAnsi="Calibri Light" w:cs="Calibri Light"/>
          <w:b/>
          <w:bCs/>
          <w:lang w:val="en-GB"/>
        </w:rPr>
        <w:t>philanthropy might not like the critical friend, and thus academics do not invest in building the relationship</w:t>
      </w:r>
      <w:r w:rsidRPr="00F1668C">
        <w:rPr>
          <w:rFonts w:ascii="Calibri Light" w:hAnsi="Calibri Light" w:cs="Calibri Light"/>
          <w:lang w:val="en-GB"/>
        </w:rPr>
        <w:t xml:space="preserve">. </w:t>
      </w:r>
    </w:p>
    <w:p w14:paraId="79C41C65" w14:textId="77777777" w:rsidR="00E738B0" w:rsidRPr="00F1668C" w:rsidRDefault="00E738B0" w:rsidP="00C43BFB">
      <w:pPr>
        <w:pStyle w:val="Titolo2"/>
        <w:widowControl/>
        <w:rPr>
          <w:lang w:val="en-GB"/>
        </w:rPr>
      </w:pPr>
      <w:bookmarkStart w:id="7" w:name="_Toc120706321"/>
      <w:r w:rsidRPr="00F1668C">
        <w:rPr>
          <w:lang w:val="en-GB"/>
        </w:rPr>
        <w:t>Finding our rhythm as partners</w:t>
      </w:r>
      <w:bookmarkEnd w:id="7"/>
    </w:p>
    <w:p w14:paraId="7382557C" w14:textId="073DEE9B" w:rsidR="00E738B0" w:rsidRPr="00F1668C" w:rsidRDefault="00E738B0" w:rsidP="00C43BFB">
      <w:pPr>
        <w:pStyle w:val="NormaleWeb"/>
        <w:spacing w:before="0" w:beforeAutospacing="0" w:after="120" w:afterAutospacing="0"/>
        <w:ind w:left="284" w:right="544"/>
        <w:rPr>
          <w:rFonts w:ascii="Calibri Light" w:hAnsi="Calibri Light" w:cs="Calibri Light"/>
          <w:color w:val="141413"/>
          <w:lang w:val="en-GB"/>
        </w:rPr>
      </w:pPr>
      <w:r w:rsidRPr="00F1668C">
        <w:rPr>
          <w:rFonts w:ascii="Calibri Light" w:hAnsi="Calibri Light" w:cs="Calibri Light"/>
          <w:color w:val="000000"/>
          <w:lang w:val="en-GB"/>
        </w:rPr>
        <w:t>Indeed, arguments can be made</w:t>
      </w:r>
      <w:r w:rsidR="0008026D">
        <w:rPr>
          <w:rFonts w:ascii="Calibri Light" w:hAnsi="Calibri Light" w:cs="Calibri Light"/>
          <w:color w:val="000000"/>
          <w:lang w:val="en-GB"/>
        </w:rPr>
        <w:t xml:space="preserve"> as to</w:t>
      </w:r>
      <w:r w:rsidRPr="00F1668C">
        <w:rPr>
          <w:rFonts w:ascii="Calibri Light" w:hAnsi="Calibri Light" w:cs="Calibri Light"/>
          <w:color w:val="000000"/>
          <w:lang w:val="en-GB"/>
        </w:rPr>
        <w:t xml:space="preserve"> why (institutional) philanthropy and (academic) philanthropy research do not always go well together. However, the rationale to develop deeper levels of collaboration is strong. With more light on the expectations of outcomes, sore toes among the partners can be prevented. </w:t>
      </w:r>
      <w:proofErr w:type="gramStart"/>
      <w:r w:rsidRPr="00F1668C">
        <w:rPr>
          <w:rFonts w:ascii="Calibri Light" w:hAnsi="Calibri Light" w:cs="Calibri Light"/>
          <w:color w:val="000000"/>
          <w:lang w:val="en-GB"/>
        </w:rPr>
        <w:t>As a consequence</w:t>
      </w:r>
      <w:proofErr w:type="gramEnd"/>
      <w:r w:rsidRPr="00F1668C">
        <w:rPr>
          <w:rFonts w:ascii="Calibri Light" w:hAnsi="Calibri Light" w:cs="Calibri Light"/>
          <w:color w:val="000000"/>
          <w:lang w:val="en-GB"/>
        </w:rPr>
        <w:t xml:space="preserve">, </w:t>
      </w:r>
      <w:proofErr w:type="spellStart"/>
      <w:r w:rsidRPr="00F1668C">
        <w:rPr>
          <w:rFonts w:ascii="Calibri Light" w:hAnsi="Calibri Light" w:cs="Calibri Light"/>
          <w:color w:val="000000"/>
          <w:lang w:val="en-GB"/>
        </w:rPr>
        <w:t>Philea</w:t>
      </w:r>
      <w:proofErr w:type="spellEnd"/>
      <w:r w:rsidRPr="00F1668C">
        <w:rPr>
          <w:rFonts w:ascii="Calibri Light" w:hAnsi="Calibri Light" w:cs="Calibri Light"/>
          <w:color w:val="000000"/>
          <w:lang w:val="en-GB"/>
        </w:rPr>
        <w:t xml:space="preserve"> and ERNOP want to build upon the Memorandum of Understanding that was signed in 2019, in which the European Foundation Centre (now converged with Dafne into </w:t>
      </w:r>
      <w:proofErr w:type="spellStart"/>
      <w:r w:rsidRPr="00F1668C">
        <w:rPr>
          <w:rFonts w:ascii="Calibri Light" w:hAnsi="Calibri Light" w:cs="Calibri Light"/>
          <w:color w:val="000000"/>
          <w:lang w:val="en-GB"/>
        </w:rPr>
        <w:t>Philea</w:t>
      </w:r>
      <w:proofErr w:type="spellEnd"/>
      <w:r w:rsidRPr="00F1668C">
        <w:rPr>
          <w:rFonts w:ascii="Calibri Light" w:hAnsi="Calibri Light" w:cs="Calibri Light"/>
          <w:color w:val="000000"/>
          <w:lang w:val="en-GB"/>
        </w:rPr>
        <w:t>) and ERNOP expressed that they</w:t>
      </w:r>
      <w:r w:rsidRPr="00F1668C">
        <w:rPr>
          <w:rStyle w:val="Enfasicorsivo"/>
          <w:rFonts w:ascii="Calibri Light" w:hAnsi="Calibri Light" w:cs="Calibri Light"/>
          <w:i w:val="0"/>
          <w:iCs w:val="0"/>
          <w:color w:val="141413"/>
          <w:lang w:val="en-GB"/>
        </w:rPr>
        <w:t xml:space="preserve"> share the vision that coordinated European academic research on philanthropy is important to produc</w:t>
      </w:r>
      <w:r w:rsidR="00065B72">
        <w:rPr>
          <w:rStyle w:val="Enfasicorsivo"/>
          <w:rFonts w:ascii="Calibri Light" w:hAnsi="Calibri Light" w:cs="Calibri Light"/>
          <w:i w:val="0"/>
          <w:iCs w:val="0"/>
          <w:color w:val="141413"/>
          <w:lang w:val="en-GB"/>
        </w:rPr>
        <w:t>ing</w:t>
      </w:r>
      <w:r w:rsidRPr="00F1668C">
        <w:rPr>
          <w:rStyle w:val="Enfasicorsivo"/>
          <w:rFonts w:ascii="Calibri Light" w:hAnsi="Calibri Light" w:cs="Calibri Light"/>
          <w:i w:val="0"/>
          <w:iCs w:val="0"/>
          <w:color w:val="141413"/>
          <w:lang w:val="en-GB"/>
        </w:rPr>
        <w:t xml:space="preserve"> knowledge on a growing phenomenon in Europe. European philanthropy has its own distinguishable characteristics and should be treated accordingly.</w:t>
      </w:r>
    </w:p>
    <w:p w14:paraId="6A166D8E" w14:textId="440446FD" w:rsidR="00E738B0" w:rsidRPr="00F1668C" w:rsidRDefault="00E738B0" w:rsidP="00C43BFB">
      <w:pPr>
        <w:pStyle w:val="NormaleWeb"/>
        <w:shd w:val="clear" w:color="auto" w:fill="FFFFFF"/>
        <w:spacing w:before="0" w:beforeAutospacing="0" w:after="120" w:afterAutospacing="0"/>
        <w:ind w:left="284" w:right="544"/>
        <w:rPr>
          <w:rFonts w:ascii="Calibri Light" w:hAnsi="Calibri Light" w:cs="Calibri Light"/>
          <w:color w:val="141413"/>
          <w:lang w:val="en-GB"/>
        </w:rPr>
      </w:pPr>
      <w:r w:rsidRPr="00F1668C">
        <w:rPr>
          <w:rStyle w:val="Enfasicorsivo"/>
          <w:rFonts w:ascii="Calibri Light" w:hAnsi="Calibri Light" w:cs="Calibri Light"/>
          <w:i w:val="0"/>
          <w:iCs w:val="0"/>
          <w:color w:val="141413"/>
          <w:lang w:val="en-GB"/>
        </w:rPr>
        <w:t xml:space="preserve">Academic research on European philanthropy can further help profile and professionalise the European philanthropy sector, increase its impact, and enhance its legitimacy. As independent </w:t>
      </w:r>
      <w:r w:rsidRPr="00F1668C">
        <w:rPr>
          <w:rStyle w:val="Enfasicorsivo"/>
          <w:rFonts w:ascii="Calibri Light" w:hAnsi="Calibri Light" w:cs="Calibri Light"/>
          <w:i w:val="0"/>
          <w:iCs w:val="0"/>
          <w:color w:val="141413"/>
          <w:lang w:val="en-GB"/>
        </w:rPr>
        <w:lastRenderedPageBreak/>
        <w:t>institutions, academic research can provide explanations,</w:t>
      </w:r>
      <w:r w:rsidR="003653EC" w:rsidRPr="00F1668C">
        <w:rPr>
          <w:rStyle w:val="Enfasicorsivo"/>
          <w:rFonts w:ascii="Calibri Light" w:hAnsi="Calibri Light" w:cs="Calibri Light"/>
          <w:i w:val="0"/>
          <w:iCs w:val="0"/>
          <w:color w:val="141413"/>
          <w:lang w:val="en-GB"/>
        </w:rPr>
        <w:t xml:space="preserve"> critical reflections,</w:t>
      </w:r>
      <w:r w:rsidRPr="00F1668C">
        <w:rPr>
          <w:rStyle w:val="Enfasicorsivo"/>
          <w:rFonts w:ascii="Calibri Light" w:hAnsi="Calibri Light" w:cs="Calibri Light"/>
          <w:i w:val="0"/>
          <w:iCs w:val="0"/>
          <w:color w:val="141413"/>
          <w:lang w:val="en-GB"/>
        </w:rPr>
        <w:t xml:space="preserve"> </w:t>
      </w:r>
      <w:proofErr w:type="gramStart"/>
      <w:r w:rsidRPr="00F1668C">
        <w:rPr>
          <w:rStyle w:val="Enfasicorsivo"/>
          <w:rFonts w:ascii="Calibri Light" w:hAnsi="Calibri Light" w:cs="Calibri Light"/>
          <w:i w:val="0"/>
          <w:iCs w:val="0"/>
          <w:color w:val="141413"/>
          <w:lang w:val="en-GB"/>
        </w:rPr>
        <w:t>descriptions</w:t>
      </w:r>
      <w:proofErr w:type="gramEnd"/>
      <w:r w:rsidRPr="00F1668C">
        <w:rPr>
          <w:rStyle w:val="Enfasicorsivo"/>
          <w:rFonts w:ascii="Calibri Light" w:hAnsi="Calibri Light" w:cs="Calibri Light"/>
          <w:i w:val="0"/>
          <w:iCs w:val="0"/>
          <w:color w:val="141413"/>
          <w:lang w:val="en-GB"/>
        </w:rPr>
        <w:t xml:space="preserve"> and predictions on philanthropy that are </w:t>
      </w:r>
      <w:r w:rsidR="003653EC" w:rsidRPr="00F1668C">
        <w:rPr>
          <w:rStyle w:val="Enfasicorsivo"/>
          <w:rFonts w:ascii="Calibri Light" w:hAnsi="Calibri Light" w:cs="Calibri Light"/>
          <w:i w:val="0"/>
          <w:iCs w:val="0"/>
          <w:color w:val="141413"/>
          <w:lang w:val="en-GB"/>
        </w:rPr>
        <w:t>valuable not just to academi</w:t>
      </w:r>
      <w:r w:rsidR="00065B72">
        <w:rPr>
          <w:rStyle w:val="Enfasicorsivo"/>
          <w:rFonts w:ascii="Calibri Light" w:hAnsi="Calibri Light" w:cs="Calibri Light"/>
          <w:i w:val="0"/>
          <w:iCs w:val="0"/>
          <w:color w:val="141413"/>
          <w:lang w:val="en-GB"/>
        </w:rPr>
        <w:t>a</w:t>
      </w:r>
      <w:r w:rsidR="003653EC" w:rsidRPr="00F1668C">
        <w:rPr>
          <w:rStyle w:val="Enfasicorsivo"/>
          <w:rFonts w:ascii="Calibri Light" w:hAnsi="Calibri Light" w:cs="Calibri Light"/>
          <w:i w:val="0"/>
          <w:iCs w:val="0"/>
          <w:color w:val="141413"/>
          <w:lang w:val="en-GB"/>
        </w:rPr>
        <w:t xml:space="preserve"> but also to</w:t>
      </w:r>
      <w:r w:rsidRPr="00F1668C">
        <w:rPr>
          <w:rStyle w:val="Enfasicorsivo"/>
          <w:rFonts w:ascii="Calibri Light" w:hAnsi="Calibri Light" w:cs="Calibri Light"/>
          <w:i w:val="0"/>
          <w:iCs w:val="0"/>
          <w:color w:val="141413"/>
          <w:lang w:val="en-GB"/>
        </w:rPr>
        <w:t xml:space="preserve"> the philanthropy sector and the public sector.</w:t>
      </w:r>
    </w:p>
    <w:p w14:paraId="7975D5FF" w14:textId="62070DA6" w:rsidR="00E738B0" w:rsidRPr="00F1668C" w:rsidRDefault="00065B72" w:rsidP="00C43BFB">
      <w:pPr>
        <w:pStyle w:val="NormaleWeb"/>
        <w:shd w:val="clear" w:color="auto" w:fill="FFFFFF"/>
        <w:spacing w:before="0" w:beforeAutospacing="0" w:after="120" w:afterAutospacing="0"/>
        <w:ind w:left="284" w:right="544"/>
        <w:rPr>
          <w:rFonts w:ascii="Calibri Light" w:hAnsi="Calibri Light" w:cs="Calibri Light"/>
          <w:color w:val="141413"/>
          <w:lang w:val="en-GB"/>
        </w:rPr>
      </w:pPr>
      <w:r>
        <w:rPr>
          <w:rStyle w:val="Enfasicorsivo"/>
          <w:rFonts w:ascii="Calibri Light" w:hAnsi="Calibri Light" w:cs="Calibri Light"/>
          <w:i w:val="0"/>
          <w:iCs w:val="0"/>
          <w:color w:val="141413"/>
          <w:lang w:val="en-GB"/>
        </w:rPr>
        <w:t>The i</w:t>
      </w:r>
      <w:r w:rsidR="00E738B0" w:rsidRPr="00F1668C">
        <w:rPr>
          <w:rStyle w:val="Enfasicorsivo"/>
          <w:rFonts w:ascii="Calibri Light" w:hAnsi="Calibri Light" w:cs="Calibri Light"/>
          <w:i w:val="0"/>
          <w:iCs w:val="0"/>
          <w:color w:val="141413"/>
          <w:lang w:val="en-GB"/>
        </w:rPr>
        <w:t xml:space="preserve">mplications </w:t>
      </w:r>
      <w:r w:rsidR="004C76BF">
        <w:rPr>
          <w:rStyle w:val="Enfasicorsivo"/>
          <w:rFonts w:ascii="Calibri Light" w:hAnsi="Calibri Light" w:cs="Calibri Light"/>
          <w:i w:val="0"/>
          <w:iCs w:val="0"/>
          <w:color w:val="141413"/>
          <w:lang w:val="en-GB"/>
        </w:rPr>
        <w:t xml:space="preserve">of academic studies </w:t>
      </w:r>
      <w:r w:rsidR="00E738B0" w:rsidRPr="00F1668C">
        <w:rPr>
          <w:rStyle w:val="Enfasicorsivo"/>
          <w:rFonts w:ascii="Calibri Light" w:hAnsi="Calibri Light" w:cs="Calibri Light"/>
          <w:i w:val="0"/>
          <w:iCs w:val="0"/>
          <w:color w:val="141413"/>
          <w:lang w:val="en-GB"/>
        </w:rPr>
        <w:t xml:space="preserve">for practice are important. Academic output should therefore pay attention to its practical implications. Researchers should design research projects that are rigorous and relevant for philanthropy practitioners, without losing academic quality. On the other hand, academic research on European philanthropy may take a critical </w:t>
      </w:r>
      <w:r w:rsidR="004C76BF">
        <w:rPr>
          <w:rStyle w:val="Enfasicorsivo"/>
          <w:rFonts w:ascii="Calibri Light" w:hAnsi="Calibri Light" w:cs="Calibri Light"/>
          <w:i w:val="0"/>
          <w:iCs w:val="0"/>
          <w:color w:val="141413"/>
          <w:lang w:val="en-GB"/>
        </w:rPr>
        <w:t>view of</w:t>
      </w:r>
      <w:r w:rsidR="00E738B0" w:rsidRPr="00F1668C">
        <w:rPr>
          <w:rStyle w:val="Enfasicorsivo"/>
          <w:rFonts w:ascii="Calibri Light" w:hAnsi="Calibri Light" w:cs="Calibri Light"/>
          <w:i w:val="0"/>
          <w:iCs w:val="0"/>
          <w:color w:val="141413"/>
          <w:lang w:val="en-GB"/>
        </w:rPr>
        <w:t xml:space="preserve"> philanthropic practices and organisations.</w:t>
      </w:r>
    </w:p>
    <w:p w14:paraId="5B719D5E" w14:textId="706B4546" w:rsidR="00E738B0" w:rsidRPr="00F1668C" w:rsidRDefault="00E738B0" w:rsidP="00C43BFB">
      <w:pPr>
        <w:pStyle w:val="NormaleWeb"/>
        <w:shd w:val="clear" w:color="auto" w:fill="FFFFFF"/>
        <w:spacing w:before="0" w:beforeAutospacing="0" w:after="120" w:afterAutospacing="0"/>
        <w:ind w:left="284" w:right="544"/>
        <w:rPr>
          <w:rFonts w:ascii="Calibri Light" w:hAnsi="Calibri Light" w:cs="Calibri Light"/>
          <w:color w:val="141413"/>
          <w:lang w:val="en-GB"/>
        </w:rPr>
      </w:pPr>
      <w:r w:rsidRPr="00F1668C">
        <w:rPr>
          <w:rStyle w:val="Enfasicorsivo"/>
          <w:rFonts w:ascii="Calibri Light" w:hAnsi="Calibri Light" w:cs="Calibri Light"/>
          <w:i w:val="0"/>
          <w:iCs w:val="0"/>
          <w:color w:val="141413"/>
          <w:lang w:val="en-GB"/>
        </w:rPr>
        <w:t>The philanthropy sector needs research to be taken seriously by governments</w:t>
      </w:r>
      <w:r w:rsidR="004C76BF">
        <w:rPr>
          <w:rStyle w:val="Enfasicorsivo"/>
          <w:rFonts w:ascii="Calibri Light" w:hAnsi="Calibri Light" w:cs="Calibri Light"/>
          <w:i w:val="0"/>
          <w:iCs w:val="0"/>
          <w:color w:val="141413"/>
          <w:lang w:val="en-GB"/>
        </w:rPr>
        <w:t xml:space="preserve"> </w:t>
      </w:r>
      <w:proofErr w:type="gramStart"/>
      <w:r w:rsidR="004C76BF">
        <w:rPr>
          <w:rStyle w:val="Enfasicorsivo"/>
          <w:rFonts w:ascii="Calibri Light" w:hAnsi="Calibri Light" w:cs="Calibri Light"/>
          <w:i w:val="0"/>
          <w:iCs w:val="0"/>
          <w:color w:val="141413"/>
          <w:lang w:val="en-GB"/>
        </w:rPr>
        <w:t>in order</w:t>
      </w:r>
      <w:r w:rsidRPr="00F1668C">
        <w:rPr>
          <w:rStyle w:val="Enfasicorsivo"/>
          <w:rFonts w:ascii="Calibri Light" w:hAnsi="Calibri Light" w:cs="Calibri Light"/>
          <w:i w:val="0"/>
          <w:iCs w:val="0"/>
          <w:color w:val="141413"/>
          <w:lang w:val="en-GB"/>
        </w:rPr>
        <w:t xml:space="preserve"> to</w:t>
      </w:r>
      <w:proofErr w:type="gramEnd"/>
      <w:r w:rsidRPr="00F1668C">
        <w:rPr>
          <w:rStyle w:val="Enfasicorsivo"/>
          <w:rFonts w:ascii="Calibri Light" w:hAnsi="Calibri Light" w:cs="Calibri Light"/>
          <w:i w:val="0"/>
          <w:iCs w:val="0"/>
          <w:color w:val="141413"/>
          <w:lang w:val="en-GB"/>
        </w:rPr>
        <w:t xml:space="preserve"> build smarter regulations of the sector</w:t>
      </w:r>
      <w:r w:rsidR="004C76BF">
        <w:rPr>
          <w:rStyle w:val="Enfasicorsivo"/>
          <w:rFonts w:ascii="Calibri Light" w:hAnsi="Calibri Light" w:cs="Calibri Light"/>
          <w:i w:val="0"/>
          <w:iCs w:val="0"/>
          <w:color w:val="141413"/>
          <w:lang w:val="en-GB"/>
        </w:rPr>
        <w:t xml:space="preserve"> </w:t>
      </w:r>
      <w:r w:rsidRPr="00F1668C">
        <w:rPr>
          <w:rStyle w:val="Enfasicorsivo"/>
          <w:rFonts w:ascii="Calibri Light" w:hAnsi="Calibri Light" w:cs="Calibri Light"/>
          <w:i w:val="0"/>
          <w:iCs w:val="0"/>
          <w:color w:val="141413"/>
          <w:lang w:val="en-GB"/>
        </w:rPr>
        <w:t>and to enhance its impact. A mature philanthropic sector should take academic research seriously and engage with scholars in a proactive manner.</w:t>
      </w:r>
      <w:r w:rsidR="00C43BFB" w:rsidRPr="00F1668C">
        <w:rPr>
          <w:rStyle w:val="Enfasicorsivo"/>
          <w:rFonts w:ascii="Calibri Light" w:hAnsi="Calibri Light" w:cs="Calibri Light"/>
          <w:i w:val="0"/>
          <w:iCs w:val="0"/>
          <w:color w:val="141413"/>
          <w:lang w:val="en-GB"/>
        </w:rPr>
        <w:t xml:space="preserve"> Additionally, b</w:t>
      </w:r>
      <w:r w:rsidRPr="00F1668C">
        <w:rPr>
          <w:rStyle w:val="Enfasicorsivo"/>
          <w:rFonts w:ascii="Calibri Light" w:hAnsi="Calibri Light" w:cs="Calibri Light"/>
          <w:i w:val="0"/>
          <w:iCs w:val="0"/>
          <w:color w:val="141413"/>
          <w:lang w:val="en-GB"/>
        </w:rPr>
        <w:t>etter data on philanthropy in Europe is important, and better collection of data and its coordination should be stimulated.</w:t>
      </w:r>
    </w:p>
    <w:p w14:paraId="30AF1217" w14:textId="08965284" w:rsidR="00E738B0" w:rsidRPr="00F1668C" w:rsidRDefault="004C76BF" w:rsidP="00C43BFB">
      <w:pPr>
        <w:pStyle w:val="NormaleWeb"/>
        <w:spacing w:before="0" w:beforeAutospacing="0" w:after="120" w:afterAutospacing="0"/>
        <w:ind w:left="284" w:right="544"/>
        <w:rPr>
          <w:rFonts w:ascii="Calibri Light" w:hAnsi="Calibri Light" w:cs="Calibri Light"/>
          <w:color w:val="000000"/>
          <w:lang w:val="en-GB"/>
        </w:rPr>
      </w:pPr>
      <w:r>
        <w:rPr>
          <w:rFonts w:ascii="Calibri Light" w:hAnsi="Calibri Light" w:cs="Calibri Light"/>
          <w:color w:val="000000"/>
          <w:lang w:val="en-GB"/>
        </w:rPr>
        <w:t>B</w:t>
      </w:r>
      <w:r w:rsidR="00E738B0" w:rsidRPr="00F1668C">
        <w:rPr>
          <w:rFonts w:ascii="Calibri Light" w:hAnsi="Calibri Light" w:cs="Calibri Light"/>
          <w:color w:val="000000"/>
          <w:lang w:val="en-GB"/>
        </w:rPr>
        <w:t xml:space="preserve">uilding on this shared understanding of the role of academic research on philanthropy, it is critical to address the need for structural funding </w:t>
      </w:r>
      <w:r>
        <w:rPr>
          <w:rFonts w:ascii="Calibri Light" w:hAnsi="Calibri Light" w:cs="Calibri Light"/>
          <w:color w:val="000000"/>
          <w:lang w:val="en-GB"/>
        </w:rPr>
        <w:t xml:space="preserve">for </w:t>
      </w:r>
      <w:r w:rsidR="00E738B0" w:rsidRPr="00F1668C">
        <w:rPr>
          <w:rFonts w:ascii="Calibri Light" w:hAnsi="Calibri Light" w:cs="Calibri Light"/>
          <w:color w:val="000000"/>
          <w:lang w:val="en-GB"/>
        </w:rPr>
        <w:t xml:space="preserve">coordinating and advancing research on philanthropy in Europe. Institutional philanthropy cannot rely only on public funding or project funding to drive overall progress in advancing its knowledge. On the other hand, European philanthropy research academics must </w:t>
      </w:r>
      <w:r>
        <w:rPr>
          <w:rFonts w:ascii="Calibri Light" w:hAnsi="Calibri Light" w:cs="Calibri Light"/>
          <w:color w:val="000000"/>
          <w:lang w:val="en-GB"/>
        </w:rPr>
        <w:t>ensure ongoing research is relevant</w:t>
      </w:r>
      <w:r w:rsidR="00E738B0" w:rsidRPr="00F1668C">
        <w:rPr>
          <w:rFonts w:ascii="Calibri Light" w:hAnsi="Calibri Light" w:cs="Calibri Light"/>
          <w:color w:val="000000"/>
          <w:lang w:val="en-GB"/>
        </w:rPr>
        <w:t xml:space="preserve"> and make (key) findings of existing academic work better accessible to the sector. A shared interest lies in a better understanding of the size and scope of philanthropy in Europe. </w:t>
      </w:r>
    </w:p>
    <w:p w14:paraId="4755C842" w14:textId="77777777" w:rsidR="00E738B0" w:rsidRPr="00F1668C" w:rsidRDefault="00E738B0" w:rsidP="00C43BFB">
      <w:pPr>
        <w:pStyle w:val="Titolo2"/>
        <w:widowControl/>
        <w:rPr>
          <w:lang w:val="en-GB"/>
        </w:rPr>
      </w:pPr>
      <w:bookmarkStart w:id="8" w:name="_Toc120706322"/>
      <w:r w:rsidRPr="00F1668C">
        <w:rPr>
          <w:lang w:val="en-GB"/>
        </w:rPr>
        <w:t>In sync: The ERNOP-</w:t>
      </w:r>
      <w:proofErr w:type="spellStart"/>
      <w:r w:rsidRPr="00F1668C">
        <w:rPr>
          <w:lang w:val="en-GB"/>
        </w:rPr>
        <w:t>Philea</w:t>
      </w:r>
      <w:proofErr w:type="spellEnd"/>
      <w:r w:rsidRPr="00F1668C">
        <w:rPr>
          <w:lang w:val="en-GB"/>
        </w:rPr>
        <w:t xml:space="preserve"> Partnership</w:t>
      </w:r>
      <w:bookmarkEnd w:id="8"/>
    </w:p>
    <w:p w14:paraId="40F065E4" w14:textId="21699225"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 xml:space="preserve">Given the above, the International Conference on Research on Philanthropy can be seen as an important milestone for the ever-growing partnership between 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The partnership started in 2019 with </w:t>
      </w:r>
      <w:r w:rsidR="00E372B4" w:rsidRPr="00F1668C">
        <w:rPr>
          <w:rFonts w:ascii="Calibri Light" w:hAnsi="Calibri Light" w:cs="Calibri Light"/>
          <w:sz w:val="24"/>
          <w:szCs w:val="24"/>
          <w:lang w:val="en-GB"/>
        </w:rPr>
        <w:t>an</w:t>
      </w:r>
      <w:r w:rsidRPr="00F1668C">
        <w:rPr>
          <w:rFonts w:ascii="Calibri Light" w:hAnsi="Calibri Light" w:cs="Calibri Light"/>
          <w:sz w:val="24"/>
          <w:szCs w:val="24"/>
          <w:lang w:val="en-GB"/>
        </w:rPr>
        <w:t xml:space="preserve"> MoU that outlines principles for cooperation in a variety of areas. </w:t>
      </w:r>
    </w:p>
    <w:p w14:paraId="6181B477" w14:textId="6A184877"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While the MoU we signed together represents an iconic achievement that shows that the ERNOP-</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collaboration has entered its next stage, the proof of the pudding is indeed in the eating. Our dance ‒ the collaboration on a day-to-day basis ‒ has become more open, with regular feedback loops and a joint agenda to celebrate progress or adjust if needed. We do share a lot of enthusiasm for driving our fields in a better direction, and this ambition can be achieved only through true collaboration based on mutual trust, respect for one another’s areas of expertise, and the notion of complementarity. </w:t>
      </w:r>
    </w:p>
    <w:p w14:paraId="47F534DD" w14:textId="77777777"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 xml:space="preserve">Although our joint efforts benefit both organisations, this partnership presents an enormous range of benefits for the philanthropic community at large, including practitioners and researchers alike, as well as for our other key stakeholders. 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share a common aspiration to enhance understanding of philanthropy’s size, richness, scale, and impact, and provide research evidence and valuable insights to inform strategic decision-making by philanthropic actors. In addition to being trustworthy information sources, 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act as enablers and conveners connecting academics with philanthropy practitioners in an intentional manner around common learning and research agendas and working to bridge the theory-praxis gap. </w:t>
      </w:r>
    </w:p>
    <w:p w14:paraId="24F9D0E3" w14:textId="7969D10A"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 xml:space="preserve">We sense strong support and high expectations from foundations interested in philanthropy research for the continuation and further acceleration of our partnership. This gives us further motivation to </w:t>
      </w:r>
      <w:r w:rsidR="00F471B2">
        <w:rPr>
          <w:rFonts w:ascii="Calibri Light" w:hAnsi="Calibri Light" w:cs="Calibri Light"/>
          <w:sz w:val="24"/>
          <w:szCs w:val="24"/>
          <w:lang w:val="en-GB"/>
        </w:rPr>
        <w:t xml:space="preserve">consistently </w:t>
      </w:r>
      <w:r w:rsidRPr="00F1668C">
        <w:rPr>
          <w:rFonts w:ascii="Calibri Light" w:hAnsi="Calibri Light" w:cs="Calibri Light"/>
          <w:sz w:val="24"/>
          <w:szCs w:val="24"/>
          <w:lang w:val="en-GB"/>
        </w:rPr>
        <w:t>deliver on our commitments</w:t>
      </w:r>
      <w:r w:rsidR="00F471B2">
        <w:rPr>
          <w:rFonts w:ascii="Calibri Light" w:hAnsi="Calibri Light" w:cs="Calibri Light"/>
          <w:sz w:val="24"/>
          <w:szCs w:val="24"/>
          <w:lang w:val="en-GB"/>
        </w:rPr>
        <w:t xml:space="preserve"> and to do so</w:t>
      </w:r>
      <w:r w:rsidRPr="00F1668C">
        <w:rPr>
          <w:rFonts w:ascii="Calibri Light" w:hAnsi="Calibri Light" w:cs="Calibri Light"/>
          <w:sz w:val="24"/>
          <w:szCs w:val="24"/>
          <w:lang w:val="en-GB"/>
        </w:rPr>
        <w:t xml:space="preserve"> with a pragmatic approach. Our partnership model is built on the set of pillars (MoU) that carry and move our agenda to take the following next steps:</w:t>
      </w:r>
    </w:p>
    <w:p w14:paraId="1ECF5CB3" w14:textId="77777777"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b/>
          <w:bCs/>
          <w:sz w:val="24"/>
          <w:szCs w:val="24"/>
          <w:lang w:val="en-GB"/>
        </w:rPr>
        <w:t>Enhancing the visibility of and access to philanthropy research</w:t>
      </w:r>
      <w:r w:rsidRPr="00F1668C">
        <w:rPr>
          <w:rFonts w:ascii="Calibri Light" w:hAnsi="Calibri Light" w:cs="Calibri Light"/>
          <w:sz w:val="24"/>
          <w:szCs w:val="24"/>
          <w:lang w:val="en-GB"/>
        </w:rPr>
        <w:t xml:space="preserve">: Peer-reviewed philanthropy research rarely finds its way to the eyes of philanthropy practitioners due to the limitations of </w:t>
      </w:r>
      <w:r w:rsidRPr="00F1668C">
        <w:rPr>
          <w:rFonts w:ascii="Calibri Light" w:hAnsi="Calibri Light" w:cs="Calibri Light"/>
          <w:sz w:val="24"/>
          <w:szCs w:val="24"/>
          <w:lang w:val="en-GB"/>
        </w:rPr>
        <w:lastRenderedPageBreak/>
        <w:t xml:space="preserve">access to scientific journals or attention span to read a text written for an academic audience, among other possible reasons for non-engagement with academic materials. On the other side of the coin, academics often lack the time, skills, or the institutional encouragement to rewrite their findings in a more engaging, practical, and accessible way for practitioners. </w:t>
      </w:r>
    </w:p>
    <w:p w14:paraId="1423F667" w14:textId="6B855EF9" w:rsidR="00E738B0" w:rsidRPr="00F1668C" w:rsidRDefault="00E738B0" w:rsidP="00C43BFB">
      <w:pPr>
        <w:widowControl/>
        <w:spacing w:after="120"/>
        <w:ind w:left="284" w:right="544"/>
        <w:rPr>
          <w:rFonts w:ascii="Calibri Light" w:hAnsi="Calibri Light" w:cs="Calibri Light"/>
          <w:sz w:val="24"/>
          <w:szCs w:val="24"/>
          <w:lang w:val="en-GB"/>
        </w:rPr>
      </w:pPr>
      <w:bookmarkStart w:id="9" w:name="_Hlk119500881"/>
      <w:r w:rsidRPr="00F1668C">
        <w:rPr>
          <w:rFonts w:ascii="Calibri Light" w:hAnsi="Calibri Light" w:cs="Calibri Light"/>
          <w:sz w:val="24"/>
          <w:szCs w:val="24"/>
          <w:lang w:val="en-GB"/>
        </w:rPr>
        <w:t>ERNOP, together with key partners, is launching a new initiative called ERNOP Research Notes which aims to provide easy-to-read, practice oriented and visual</w:t>
      </w:r>
      <w:r w:rsidR="00E42FA7">
        <w:rPr>
          <w:rFonts w:ascii="Calibri Light" w:hAnsi="Calibri Light" w:cs="Calibri Light"/>
          <w:sz w:val="24"/>
          <w:szCs w:val="24"/>
          <w:lang w:val="en-GB"/>
        </w:rPr>
        <w:t>l</w:t>
      </w:r>
      <w:r w:rsidRPr="00F1668C">
        <w:rPr>
          <w:rFonts w:ascii="Calibri Light" w:hAnsi="Calibri Light" w:cs="Calibri Light"/>
          <w:sz w:val="24"/>
          <w:szCs w:val="24"/>
          <w:lang w:val="en-GB"/>
        </w:rPr>
        <w:t xml:space="preserve">y appealing two-page summaries of academic articles.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is contributing to this effort in various ways ranging from giving feedback on the guidelines and template to preparing one of the first summaries as a model for other contributors, and from endorsing the initiative and disseminating the call for practitioner contributors to publicising the resulting products. We both believe that this initiative will </w:t>
      </w:r>
      <w:r w:rsidR="00E42FA7">
        <w:rPr>
          <w:rFonts w:ascii="Calibri Light" w:hAnsi="Calibri Light" w:cs="Calibri Light"/>
          <w:sz w:val="24"/>
          <w:szCs w:val="24"/>
          <w:lang w:val="en-GB"/>
        </w:rPr>
        <w:t xml:space="preserve">help </w:t>
      </w:r>
      <w:r w:rsidRPr="00F1668C">
        <w:rPr>
          <w:rFonts w:ascii="Calibri Light" w:hAnsi="Calibri Light" w:cs="Calibri Light"/>
          <w:sz w:val="24"/>
          <w:szCs w:val="24"/>
          <w:lang w:val="en-GB"/>
        </w:rPr>
        <w:t xml:space="preserve">pave the way for translation of research results to philanthropic practice. </w:t>
      </w:r>
    </w:p>
    <w:bookmarkEnd w:id="9"/>
    <w:p w14:paraId="42B089CF" w14:textId="7699577C"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b/>
          <w:bCs/>
          <w:sz w:val="24"/>
          <w:szCs w:val="24"/>
          <w:lang w:val="en-GB"/>
        </w:rPr>
        <w:t xml:space="preserve">Creating trusted spaces for dialogue: </w:t>
      </w:r>
      <w:r w:rsidRPr="00F1668C">
        <w:rPr>
          <w:rFonts w:ascii="Calibri Light" w:hAnsi="Calibri Light" w:cs="Calibri Light"/>
          <w:sz w:val="24"/>
          <w:szCs w:val="24"/>
          <w:lang w:val="en-GB"/>
        </w:rPr>
        <w:t xml:space="preserve">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see the interaction between academics and practitioners as a means for cross-pollination leading to an exciting mixture of new ideas, innovation, and shifts in thought patterns and practices. To allow their knowledge and skills to influence one other, it is necessary to bring together these two constituents in facilitated, trusted spaces. For this, starting from next year, both ERNOP and </w:t>
      </w:r>
      <w:proofErr w:type="spellStart"/>
      <w:r w:rsidRPr="00F1668C">
        <w:rPr>
          <w:rFonts w:ascii="Calibri Light" w:hAnsi="Calibri Light" w:cs="Calibri Light"/>
          <w:sz w:val="24"/>
          <w:szCs w:val="24"/>
          <w:lang w:val="en-GB"/>
        </w:rPr>
        <w:t>Philea’s</w:t>
      </w:r>
      <w:proofErr w:type="spellEnd"/>
      <w:r w:rsidRPr="00F1668C">
        <w:rPr>
          <w:rFonts w:ascii="Calibri Light" w:hAnsi="Calibri Light" w:cs="Calibri Light"/>
          <w:sz w:val="24"/>
          <w:szCs w:val="24"/>
          <w:lang w:val="en-GB"/>
        </w:rPr>
        <w:t xml:space="preserve"> annual conferences will have sessions dedicated to foster</w:t>
      </w:r>
      <w:r w:rsidR="00E42FA7">
        <w:rPr>
          <w:rFonts w:ascii="Calibri Light" w:hAnsi="Calibri Light" w:cs="Calibri Light"/>
          <w:sz w:val="24"/>
          <w:szCs w:val="24"/>
          <w:lang w:val="en-GB"/>
        </w:rPr>
        <w:t>ing</w:t>
      </w:r>
      <w:r w:rsidRPr="00F1668C">
        <w:rPr>
          <w:rFonts w:ascii="Calibri Light" w:hAnsi="Calibri Light" w:cs="Calibri Light"/>
          <w:sz w:val="24"/>
          <w:szCs w:val="24"/>
          <w:lang w:val="en-GB"/>
        </w:rPr>
        <w:t xml:space="preserve"> dialogue and shared learning between academics and practitioners; but such intergroup activities require</w:t>
      </w:r>
      <w:r w:rsidR="00E42FA7">
        <w:rPr>
          <w:rFonts w:ascii="Calibri Light" w:hAnsi="Calibri Light" w:cs="Calibri Light"/>
          <w:sz w:val="24"/>
          <w:szCs w:val="24"/>
          <w:lang w:val="en-GB"/>
        </w:rPr>
        <w:t xml:space="preserve"> specific</w:t>
      </w:r>
      <w:r w:rsidR="00E42FA7" w:rsidRPr="00F1668C">
        <w:rPr>
          <w:rFonts w:ascii="Calibri Light" w:hAnsi="Calibri Light" w:cs="Calibri Light"/>
          <w:sz w:val="24"/>
          <w:szCs w:val="24"/>
          <w:lang w:val="en-GB"/>
        </w:rPr>
        <w:t xml:space="preserve"> </w:t>
      </w:r>
      <w:r w:rsidRPr="00F1668C">
        <w:rPr>
          <w:rFonts w:ascii="Calibri Light" w:hAnsi="Calibri Light" w:cs="Calibri Light"/>
          <w:sz w:val="24"/>
          <w:szCs w:val="24"/>
          <w:lang w:val="en-GB"/>
        </w:rPr>
        <w:t xml:space="preserve">facilitation. </w:t>
      </w:r>
    </w:p>
    <w:p w14:paraId="09A3B37A" w14:textId="57728A63" w:rsidR="00E738B0" w:rsidRPr="00F1668C" w:rsidRDefault="00DF22BD"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Some of</w:t>
      </w:r>
      <w:r w:rsidR="00E42FA7">
        <w:rPr>
          <w:rFonts w:ascii="Calibri Light" w:hAnsi="Calibri Light" w:cs="Calibri Light"/>
          <w:sz w:val="24"/>
          <w:szCs w:val="24"/>
          <w:lang w:val="en-GB"/>
        </w:rPr>
        <w:t xml:space="preserve"> the</w:t>
      </w:r>
      <w:r w:rsidRPr="00F1668C">
        <w:rPr>
          <w:rFonts w:ascii="Calibri Light" w:hAnsi="Calibri Light" w:cs="Calibri Light"/>
          <w:sz w:val="24"/>
          <w:szCs w:val="24"/>
          <w:lang w:val="en-GB"/>
        </w:rPr>
        <w:t xml:space="preserve"> </w:t>
      </w:r>
      <w:r w:rsidR="00E738B0" w:rsidRPr="00F1668C">
        <w:rPr>
          <w:rFonts w:ascii="Calibri Light" w:hAnsi="Calibri Light" w:cs="Calibri Light"/>
          <w:sz w:val="24"/>
          <w:szCs w:val="24"/>
          <w:lang w:val="en-GB"/>
        </w:rPr>
        <w:t>barriers to effective collaboration between academics and practitione</w:t>
      </w:r>
      <w:r w:rsidR="00E42FA7">
        <w:rPr>
          <w:rFonts w:ascii="Calibri Light" w:hAnsi="Calibri Light" w:cs="Calibri Light"/>
          <w:sz w:val="24"/>
          <w:szCs w:val="24"/>
          <w:lang w:val="en-GB"/>
        </w:rPr>
        <w:t>rs</w:t>
      </w:r>
      <w:r w:rsidR="00E738B0" w:rsidRPr="00F1668C">
        <w:rPr>
          <w:rFonts w:ascii="Calibri Light" w:hAnsi="Calibri Light" w:cs="Calibri Light"/>
          <w:sz w:val="24"/>
          <w:szCs w:val="24"/>
          <w:lang w:val="en-GB"/>
        </w:rPr>
        <w:t xml:space="preserve"> are reproduced by the institutional and contextual settings these actors find themselves in and cannot be resolved with quick fixes</w:t>
      </w:r>
      <w:r w:rsidR="00E42FA7">
        <w:rPr>
          <w:rFonts w:ascii="Calibri Light" w:hAnsi="Calibri Light" w:cs="Calibri Light"/>
          <w:sz w:val="24"/>
          <w:szCs w:val="24"/>
          <w:lang w:val="en-GB"/>
        </w:rPr>
        <w:t xml:space="preserve">. However, they </w:t>
      </w:r>
      <w:r w:rsidR="00E738B0" w:rsidRPr="00F1668C">
        <w:rPr>
          <w:rFonts w:ascii="Calibri Light" w:hAnsi="Calibri Light" w:cs="Calibri Light"/>
          <w:sz w:val="24"/>
          <w:szCs w:val="24"/>
          <w:lang w:val="en-GB"/>
        </w:rPr>
        <w:t xml:space="preserve">may be addressed with the help of effective tools and processes. The joint sessions will use methods which encourage respect for unique organisational cultures, professional languages, </w:t>
      </w:r>
      <w:proofErr w:type="gramStart"/>
      <w:r w:rsidR="00E738B0" w:rsidRPr="00F1668C">
        <w:rPr>
          <w:rFonts w:ascii="Calibri Light" w:hAnsi="Calibri Light" w:cs="Calibri Light"/>
          <w:sz w:val="24"/>
          <w:szCs w:val="24"/>
          <w:lang w:val="en-GB"/>
        </w:rPr>
        <w:t>norms</w:t>
      </w:r>
      <w:proofErr w:type="gramEnd"/>
      <w:r w:rsidR="00E738B0" w:rsidRPr="00F1668C">
        <w:rPr>
          <w:rFonts w:ascii="Calibri Light" w:hAnsi="Calibri Light" w:cs="Calibri Light"/>
          <w:sz w:val="24"/>
          <w:szCs w:val="24"/>
          <w:lang w:val="en-GB"/>
        </w:rPr>
        <w:t xml:space="preserve"> and definitions of success; harness and coordinate the energy, interests and resources of these diverse audiences; and stress shared values, overlapping strategic interests, mutual purposes and interdependencies in order to build relationship capital and trust. </w:t>
      </w:r>
    </w:p>
    <w:p w14:paraId="68290AA9" w14:textId="6033CE21"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b/>
          <w:bCs/>
          <w:sz w:val="24"/>
          <w:szCs w:val="24"/>
          <w:lang w:val="en-GB"/>
        </w:rPr>
        <w:t xml:space="preserve">Connecting the expertise and knowledge of academics and practitioners: </w:t>
      </w:r>
      <w:r w:rsidRPr="00F1668C">
        <w:rPr>
          <w:rFonts w:ascii="Calibri Light" w:hAnsi="Calibri Light" w:cs="Calibri Light"/>
          <w:sz w:val="24"/>
          <w:szCs w:val="24"/>
          <w:lang w:val="en-GB"/>
        </w:rPr>
        <w:t xml:space="preserve">Foundations are not only research sites or patrons for philanthropy research but also experts in their fields. 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believe that both worlds have much to learn from one another and</w:t>
      </w:r>
      <w:r w:rsidR="00E42FA7">
        <w:rPr>
          <w:rFonts w:ascii="Calibri Light" w:hAnsi="Calibri Light" w:cs="Calibri Light"/>
          <w:sz w:val="24"/>
          <w:szCs w:val="24"/>
          <w:lang w:val="en-GB"/>
        </w:rPr>
        <w:t xml:space="preserve"> that there is</w:t>
      </w:r>
      <w:r w:rsidRPr="00F1668C">
        <w:rPr>
          <w:rFonts w:ascii="Calibri Light" w:hAnsi="Calibri Light" w:cs="Calibri Light"/>
          <w:sz w:val="24"/>
          <w:szCs w:val="24"/>
          <w:lang w:val="en-GB"/>
        </w:rPr>
        <w:t xml:space="preserve"> an immense potential to collaborate and co-create new knowledge. Therefore, the knowledge transfer needs to work both ways. We are working to achieve this by swapping the roles of presenters and discussants</w:t>
      </w:r>
      <w:r w:rsidR="00E42FA7">
        <w:rPr>
          <w:rFonts w:ascii="Calibri Light" w:hAnsi="Calibri Light" w:cs="Calibri Light"/>
          <w:sz w:val="24"/>
          <w:szCs w:val="24"/>
          <w:lang w:val="en-GB"/>
        </w:rPr>
        <w:t xml:space="preserve"> at events.</w:t>
      </w:r>
      <w:r w:rsidRPr="00F1668C">
        <w:rPr>
          <w:rFonts w:ascii="Calibri Light" w:hAnsi="Calibri Light" w:cs="Calibri Light"/>
          <w:sz w:val="24"/>
          <w:szCs w:val="24"/>
          <w:lang w:val="en-GB"/>
        </w:rPr>
        <w:t xml:space="preserve"> </w:t>
      </w:r>
    </w:p>
    <w:p w14:paraId="098AF035" w14:textId="751B3A3E" w:rsidR="00E738B0" w:rsidRPr="00F1668C" w:rsidRDefault="00E42FA7" w:rsidP="00C43BFB">
      <w:pPr>
        <w:widowControl/>
        <w:spacing w:after="120"/>
        <w:ind w:left="284" w:right="544"/>
        <w:rPr>
          <w:rFonts w:ascii="Calibri Light" w:hAnsi="Calibri Light" w:cs="Calibri Light"/>
          <w:sz w:val="24"/>
          <w:szCs w:val="24"/>
          <w:lang w:val="en-GB"/>
        </w:rPr>
      </w:pPr>
      <w:r>
        <w:rPr>
          <w:rFonts w:ascii="Calibri Light" w:hAnsi="Calibri Light" w:cs="Calibri Light"/>
          <w:sz w:val="24"/>
          <w:szCs w:val="24"/>
          <w:lang w:val="en-GB"/>
        </w:rPr>
        <w:t xml:space="preserve">For instance, </w:t>
      </w:r>
      <w:r w:rsidR="00E738B0" w:rsidRPr="00F1668C">
        <w:rPr>
          <w:rFonts w:ascii="Calibri Light" w:hAnsi="Calibri Light" w:cs="Calibri Light"/>
          <w:sz w:val="24"/>
          <w:szCs w:val="24"/>
          <w:lang w:val="en-GB"/>
        </w:rPr>
        <w:t xml:space="preserve">ERNOP organises </w:t>
      </w:r>
      <w:r w:rsidR="00750CBC">
        <w:fldChar w:fldCharType="begin"/>
      </w:r>
      <w:r w:rsidR="00750CBC" w:rsidRPr="00750CBC">
        <w:rPr>
          <w:lang w:val="en-GB"/>
        </w:rPr>
        <w:instrText xml:space="preserve"> HYPERLI</w:instrText>
      </w:r>
      <w:r w:rsidR="00750CBC" w:rsidRPr="00750CBC">
        <w:rPr>
          <w:lang w:val="en-GB"/>
        </w:rPr>
        <w:instrText xml:space="preserve">NK "https://ernop.eu/ernop-online-series-22-23/" </w:instrText>
      </w:r>
      <w:r w:rsidR="00750CBC">
        <w:fldChar w:fldCharType="separate"/>
      </w:r>
      <w:r w:rsidR="00E738B0" w:rsidRPr="006400E3">
        <w:rPr>
          <w:rStyle w:val="Collegamentoipertestuale"/>
          <w:rFonts w:ascii="Calibri Light" w:hAnsi="Calibri Light" w:cs="Calibri Light"/>
          <w:color w:val="auto"/>
          <w:sz w:val="24"/>
          <w:szCs w:val="24"/>
          <w:u w:val="none"/>
          <w:lang w:val="en-GB"/>
        </w:rPr>
        <w:t>Science and Society Seminars</w:t>
      </w:r>
      <w:r w:rsidR="00750CBC">
        <w:rPr>
          <w:rStyle w:val="Collegamentoipertestuale"/>
          <w:rFonts w:ascii="Calibri Light" w:hAnsi="Calibri Light" w:cs="Calibri Light"/>
          <w:color w:val="auto"/>
          <w:sz w:val="24"/>
          <w:szCs w:val="24"/>
          <w:u w:val="none"/>
          <w:lang w:val="en-GB"/>
        </w:rPr>
        <w:fldChar w:fldCharType="end"/>
      </w:r>
      <w:r w:rsidR="00E738B0" w:rsidRPr="00F1668C">
        <w:rPr>
          <w:rFonts w:ascii="Calibri Light" w:hAnsi="Calibri Light" w:cs="Calibri Light"/>
          <w:sz w:val="24"/>
          <w:szCs w:val="24"/>
          <w:lang w:val="en-GB"/>
        </w:rPr>
        <w:t xml:space="preserve"> where academic researchers present a recent peer-reviewed study, and a philanthropy practitioner as an expert of the respective topic engages with the results, providing a different perspective from the practice point of view. </w:t>
      </w:r>
      <w:proofErr w:type="spellStart"/>
      <w:r w:rsidR="00E738B0" w:rsidRPr="00F1668C">
        <w:rPr>
          <w:rFonts w:ascii="Calibri Light" w:hAnsi="Calibri Light" w:cs="Calibri Light"/>
          <w:sz w:val="24"/>
          <w:szCs w:val="24"/>
          <w:lang w:val="en-GB"/>
        </w:rPr>
        <w:t>Philea’s</w:t>
      </w:r>
      <w:proofErr w:type="spellEnd"/>
      <w:r w:rsidR="00E738B0" w:rsidRPr="00F1668C">
        <w:rPr>
          <w:rFonts w:ascii="Calibri Light" w:hAnsi="Calibri Light" w:cs="Calibri Light"/>
          <w:sz w:val="24"/>
          <w:szCs w:val="24"/>
          <w:lang w:val="en-GB"/>
        </w:rPr>
        <w:t xml:space="preserve"> </w:t>
      </w:r>
      <w:r w:rsidR="00750CBC">
        <w:fldChar w:fldCharType="begin"/>
      </w:r>
      <w:r w:rsidR="00750CBC" w:rsidRPr="00750CBC">
        <w:rPr>
          <w:lang w:val="en-GB"/>
        </w:rPr>
        <w:instrText xml:space="preserve"> HYPERLINK "https://philea.eu/how-we-can-help/initiatives/data-on-philanthropy-by-us-for-us/" </w:instrText>
      </w:r>
      <w:r w:rsidR="00750CBC">
        <w:fldChar w:fldCharType="separate"/>
      </w:r>
      <w:r w:rsidR="00E738B0" w:rsidRPr="006400E3">
        <w:rPr>
          <w:rStyle w:val="Collegamentoipertestuale"/>
          <w:rFonts w:ascii="Calibri Light" w:hAnsi="Calibri Light" w:cs="Calibri Light"/>
          <w:color w:val="auto"/>
          <w:sz w:val="24"/>
          <w:szCs w:val="24"/>
          <w:u w:val="none"/>
          <w:lang w:val="en-GB"/>
        </w:rPr>
        <w:t>Data on philanthropy - by us, for us webinar series</w:t>
      </w:r>
      <w:r w:rsidR="00750CBC">
        <w:rPr>
          <w:rStyle w:val="Collegamentoipertestuale"/>
          <w:rFonts w:ascii="Calibri Light" w:hAnsi="Calibri Light" w:cs="Calibri Light"/>
          <w:color w:val="auto"/>
          <w:sz w:val="24"/>
          <w:szCs w:val="24"/>
          <w:u w:val="none"/>
          <w:lang w:val="en-GB"/>
        </w:rPr>
        <w:fldChar w:fldCharType="end"/>
      </w:r>
      <w:r w:rsidR="00E738B0" w:rsidRPr="00F1668C">
        <w:rPr>
          <w:rFonts w:ascii="Calibri Light" w:hAnsi="Calibri Light" w:cs="Calibri Light"/>
          <w:sz w:val="24"/>
          <w:szCs w:val="24"/>
          <w:lang w:val="en-GB"/>
        </w:rPr>
        <w:t xml:space="preserve"> showcases some of the fascinating research from philanthropic organisations and gathers insights from academic researchers to enrich the methodological exchange. </w:t>
      </w:r>
    </w:p>
    <w:p w14:paraId="322DC991" w14:textId="77777777"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 xml:space="preserve">Each of us contribute to these programmes by providing input for the selection of topics, suggesting presenters and discussants either from philanthropic organisations or academia who promote the programme. </w:t>
      </w:r>
    </w:p>
    <w:p w14:paraId="219A8EE1" w14:textId="1408EB2C" w:rsidR="00E738B0" w:rsidRPr="00F1668C" w:rsidRDefault="00E738B0" w:rsidP="00C43BFB">
      <w:pPr>
        <w:widowControl/>
        <w:spacing w:after="120"/>
        <w:ind w:left="284" w:right="544"/>
        <w:rPr>
          <w:rFonts w:ascii="Calibri Light" w:hAnsi="Calibri Light" w:cs="Calibri Light"/>
          <w:sz w:val="24"/>
          <w:szCs w:val="24"/>
          <w:lang w:val="en-GB"/>
        </w:rPr>
      </w:pPr>
      <w:r w:rsidRPr="00F1668C">
        <w:rPr>
          <w:rFonts w:ascii="Calibri Light" w:hAnsi="Calibri Light" w:cs="Calibri Light"/>
          <w:b/>
          <w:bCs/>
          <w:sz w:val="24"/>
          <w:szCs w:val="24"/>
          <w:lang w:val="en-GB"/>
        </w:rPr>
        <w:t xml:space="preserve">Aligning sectoral data collection efforts: </w:t>
      </w:r>
      <w:r w:rsidRPr="00F1668C">
        <w:rPr>
          <w:rFonts w:ascii="Calibri Light" w:hAnsi="Calibri Light" w:cs="Calibri Light"/>
          <w:sz w:val="24"/>
          <w:szCs w:val="24"/>
          <w:lang w:val="en-GB"/>
        </w:rPr>
        <w:t xml:space="preserve">In addition to supporting their members, both 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have their own research activities</w:t>
      </w:r>
      <w:r w:rsidRPr="00415161">
        <w:rPr>
          <w:rFonts w:ascii="Calibri Light" w:hAnsi="Calibri Light" w:cs="Calibri Light"/>
          <w:sz w:val="24"/>
          <w:szCs w:val="24"/>
          <w:lang w:val="en-GB"/>
        </w:rPr>
        <w:t>.</w:t>
      </w:r>
      <w:r w:rsidRPr="006400E3">
        <w:rPr>
          <w:rFonts w:ascii="Calibri Light" w:hAnsi="Calibri Light" w:cs="Calibri Light"/>
          <w:sz w:val="24"/>
          <w:szCs w:val="24"/>
          <w:lang w:val="en-GB"/>
        </w:rPr>
        <w:t xml:space="preserve"> </w:t>
      </w:r>
      <w:r w:rsidR="00750CBC">
        <w:fldChar w:fldCharType="begin"/>
      </w:r>
      <w:r w:rsidR="00750CBC" w:rsidRPr="00750CBC">
        <w:rPr>
          <w:lang w:val="en-GB"/>
        </w:rPr>
        <w:instrText xml:space="preserve"> HYPERLINK "https://ernop.eu/giving-in-europe-launched-at-spring-of-philanthropy/" </w:instrText>
      </w:r>
      <w:r w:rsidR="00750CBC">
        <w:fldChar w:fldCharType="separate"/>
      </w:r>
      <w:r w:rsidRPr="006400E3">
        <w:rPr>
          <w:rStyle w:val="Collegamentoipertestuale"/>
          <w:rFonts w:ascii="Calibri Light" w:hAnsi="Calibri Light" w:cs="Calibri Light"/>
          <w:color w:val="auto"/>
          <w:sz w:val="24"/>
          <w:szCs w:val="24"/>
          <w:u w:val="none"/>
          <w:lang w:val="en-GB"/>
        </w:rPr>
        <w:t>Giving in Europe</w:t>
      </w:r>
      <w:r w:rsidR="00750CBC">
        <w:rPr>
          <w:rStyle w:val="Collegamentoipertestuale"/>
          <w:rFonts w:ascii="Calibri Light" w:hAnsi="Calibri Light" w:cs="Calibri Light"/>
          <w:color w:val="auto"/>
          <w:sz w:val="24"/>
          <w:szCs w:val="24"/>
          <w:u w:val="none"/>
          <w:lang w:val="en-GB"/>
        </w:rPr>
        <w:fldChar w:fldCharType="end"/>
      </w:r>
      <w:r w:rsidRPr="00F1668C">
        <w:rPr>
          <w:rFonts w:ascii="Calibri Light" w:hAnsi="Calibri Light" w:cs="Calibri Light"/>
          <w:sz w:val="24"/>
          <w:szCs w:val="24"/>
          <w:lang w:val="en-GB"/>
        </w:rPr>
        <w:t>, one of ERNOP’s major research initiatives</w:t>
      </w:r>
      <w:r w:rsidR="00415161">
        <w:rPr>
          <w:rFonts w:ascii="Calibri Light" w:hAnsi="Calibri Light" w:cs="Calibri Light"/>
          <w:sz w:val="24"/>
          <w:szCs w:val="24"/>
          <w:lang w:val="en-GB"/>
        </w:rPr>
        <w:t>,</w:t>
      </w:r>
      <w:r w:rsidRPr="00F1668C">
        <w:rPr>
          <w:rFonts w:ascii="Calibri Light" w:hAnsi="Calibri Light" w:cs="Calibri Light"/>
          <w:sz w:val="24"/>
          <w:szCs w:val="24"/>
          <w:lang w:val="en-GB"/>
        </w:rPr>
        <w:t xml:space="preserve"> measures the amount of giving by households</w:t>
      </w:r>
      <w:r w:rsidR="00415161">
        <w:rPr>
          <w:rFonts w:ascii="Calibri Light" w:hAnsi="Calibri Light" w:cs="Calibri Light"/>
          <w:sz w:val="24"/>
          <w:szCs w:val="24"/>
          <w:lang w:val="en-GB"/>
        </w:rPr>
        <w:t xml:space="preserve"> (in vivo and through bequests)</w:t>
      </w:r>
      <w:r w:rsidRPr="00F1668C">
        <w:rPr>
          <w:rFonts w:ascii="Calibri Light" w:hAnsi="Calibri Light" w:cs="Calibri Light"/>
          <w:sz w:val="24"/>
          <w:szCs w:val="24"/>
          <w:lang w:val="en-GB"/>
        </w:rPr>
        <w:t xml:space="preserve">, corporations, </w:t>
      </w:r>
      <w:proofErr w:type="gramStart"/>
      <w:r w:rsidRPr="00F1668C">
        <w:rPr>
          <w:rFonts w:ascii="Calibri Light" w:hAnsi="Calibri Light" w:cs="Calibri Light"/>
          <w:sz w:val="24"/>
          <w:szCs w:val="24"/>
          <w:lang w:val="en-GB"/>
        </w:rPr>
        <w:t>foundations</w:t>
      </w:r>
      <w:proofErr w:type="gramEnd"/>
      <w:r w:rsidRPr="00F1668C">
        <w:rPr>
          <w:rFonts w:ascii="Calibri Light" w:hAnsi="Calibri Light" w:cs="Calibri Light"/>
          <w:sz w:val="24"/>
          <w:szCs w:val="24"/>
          <w:lang w:val="en-GB"/>
        </w:rPr>
        <w:t xml:space="preserve"> and charity lotteries.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collects data on the number, </w:t>
      </w:r>
      <w:proofErr w:type="gramStart"/>
      <w:r w:rsidRPr="00F1668C">
        <w:rPr>
          <w:rFonts w:ascii="Calibri Light" w:hAnsi="Calibri Light" w:cs="Calibri Light"/>
          <w:sz w:val="24"/>
          <w:szCs w:val="24"/>
          <w:lang w:val="en-GB"/>
        </w:rPr>
        <w:t>assets</w:t>
      </w:r>
      <w:proofErr w:type="gramEnd"/>
      <w:r w:rsidRPr="00F1668C">
        <w:rPr>
          <w:rFonts w:ascii="Calibri Light" w:hAnsi="Calibri Light" w:cs="Calibri Light"/>
          <w:sz w:val="24"/>
          <w:szCs w:val="24"/>
          <w:lang w:val="en-GB"/>
        </w:rPr>
        <w:t xml:space="preserve"> and expenditure of foundations through its national association members and publishes </w:t>
      </w:r>
      <w:r w:rsidR="00750CBC">
        <w:fldChar w:fldCharType="begin"/>
      </w:r>
      <w:r w:rsidR="00750CBC" w:rsidRPr="00750CBC">
        <w:rPr>
          <w:lang w:val="en-GB"/>
        </w:rPr>
        <w:instrText xml:space="preserve"> HYPERLINK "https://philea.eu/philanthropy-in-europe/about-philanthropy/" </w:instrText>
      </w:r>
      <w:r w:rsidR="00750CBC">
        <w:fldChar w:fldCharType="separate"/>
      </w:r>
      <w:r w:rsidRPr="006400E3">
        <w:rPr>
          <w:rStyle w:val="Collegamentoipertestuale"/>
          <w:rFonts w:ascii="Calibri Light" w:hAnsi="Calibri Light" w:cs="Calibri Light"/>
          <w:color w:val="auto"/>
          <w:sz w:val="24"/>
          <w:szCs w:val="24"/>
          <w:u w:val="none"/>
          <w:lang w:val="en-GB"/>
        </w:rPr>
        <w:t>country profiles</w:t>
      </w:r>
      <w:r w:rsidR="00750CBC">
        <w:rPr>
          <w:rStyle w:val="Collegamentoipertestuale"/>
          <w:rFonts w:ascii="Calibri Light" w:hAnsi="Calibri Light" w:cs="Calibri Light"/>
          <w:color w:val="auto"/>
          <w:sz w:val="24"/>
          <w:szCs w:val="24"/>
          <w:u w:val="none"/>
          <w:lang w:val="en-GB"/>
        </w:rPr>
        <w:fldChar w:fldCharType="end"/>
      </w:r>
      <w:r w:rsidRPr="00415161">
        <w:rPr>
          <w:rFonts w:ascii="Calibri Light" w:hAnsi="Calibri Light" w:cs="Calibri Light"/>
          <w:sz w:val="24"/>
          <w:szCs w:val="24"/>
          <w:lang w:val="en-GB"/>
        </w:rPr>
        <w:t xml:space="preserve"> w</w:t>
      </w:r>
      <w:r w:rsidRPr="00F1668C">
        <w:rPr>
          <w:rFonts w:ascii="Calibri Light" w:hAnsi="Calibri Light" w:cs="Calibri Light"/>
          <w:sz w:val="24"/>
          <w:szCs w:val="24"/>
          <w:lang w:val="en-GB"/>
        </w:rPr>
        <w:t xml:space="preserve">ith results from each country participating in the collective effort. We are planning to align our methods for data collection not only to optimise our resources and make our data more consistent </w:t>
      </w:r>
      <w:r w:rsidRPr="00F1668C">
        <w:rPr>
          <w:rFonts w:ascii="Calibri Light" w:hAnsi="Calibri Light" w:cs="Calibri Light"/>
          <w:sz w:val="24"/>
          <w:szCs w:val="24"/>
          <w:lang w:val="en-GB"/>
        </w:rPr>
        <w:lastRenderedPageBreak/>
        <w:t xml:space="preserve">but also to speak with one voice when it comes to reporting on the sector’s size and scale, which can only strengthen our messages. </w:t>
      </w:r>
    </w:p>
    <w:p w14:paraId="416800FD" w14:textId="77777777" w:rsidR="00E738B0" w:rsidRPr="00F1668C" w:rsidRDefault="00E738B0" w:rsidP="00C43BFB">
      <w:pPr>
        <w:pStyle w:val="Titolo2"/>
        <w:widowControl/>
        <w:rPr>
          <w:lang w:val="en-GB"/>
        </w:rPr>
      </w:pPr>
      <w:bookmarkStart w:id="10" w:name="_Toc120706323"/>
      <w:r w:rsidRPr="00F1668C">
        <w:rPr>
          <w:lang w:val="en-GB"/>
        </w:rPr>
        <w:t>Next steps</w:t>
      </w:r>
      <w:bookmarkEnd w:id="10"/>
    </w:p>
    <w:p w14:paraId="4DFACD0A" w14:textId="3E77C3D8" w:rsidR="00E738B0" w:rsidRPr="00F1668C" w:rsidRDefault="00E738B0" w:rsidP="00C43BFB">
      <w:pPr>
        <w:widowControl/>
        <w:spacing w:afterLines="120" w:after="288"/>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 xml:space="preserve">The exchanges at the International Philanthropy Research Conference in Turin reassured us that we are going in the right direction and gave us new ideas for enhancing philanthropy-academia collaboration. As with other complex situations, there is no silver bullet to resolve all the bottlenecks and challenges for collaboration. Nevertheless, introducing a set of incentives and facilitating the collaborative processes around a shared research agenda and strategic goals can be instrumental for bridging these two worlds. Therefore, </w:t>
      </w:r>
      <w:r w:rsidR="00E002B1">
        <w:rPr>
          <w:rFonts w:ascii="Calibri Light" w:hAnsi="Calibri Light" w:cs="Calibri Light"/>
          <w:sz w:val="24"/>
          <w:szCs w:val="24"/>
          <w:lang w:val="en-GB"/>
        </w:rPr>
        <w:t>an idea could be</w:t>
      </w:r>
      <w:r w:rsidRPr="00F1668C">
        <w:rPr>
          <w:rFonts w:ascii="Calibri Light" w:hAnsi="Calibri Light" w:cs="Calibri Light"/>
          <w:sz w:val="24"/>
          <w:szCs w:val="24"/>
          <w:lang w:val="en-GB"/>
        </w:rPr>
        <w:t xml:space="preserve"> to create a Philanthropy Research Fund, co-managed by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and ERNOP and supported by a group of foundations who will serve on a steering committee and champion this pilot initiative, which aims to: </w:t>
      </w:r>
    </w:p>
    <w:p w14:paraId="2998DE63" w14:textId="20B88E5B" w:rsidR="00E738B0" w:rsidRPr="00F1668C" w:rsidRDefault="00E738B0" w:rsidP="00831BAA">
      <w:pPr>
        <w:pStyle w:val="Paragrafoelenco"/>
        <w:widowControl/>
        <w:numPr>
          <w:ilvl w:val="0"/>
          <w:numId w:val="8"/>
        </w:numPr>
        <w:autoSpaceDE/>
        <w:autoSpaceDN/>
        <w:spacing w:after="60"/>
        <w:rPr>
          <w:rFonts w:ascii="Calibri Light" w:hAnsi="Calibri Light" w:cs="Calibri Light"/>
          <w:sz w:val="24"/>
          <w:szCs w:val="24"/>
          <w:lang w:val="en-GB"/>
        </w:rPr>
      </w:pPr>
      <w:r w:rsidRPr="00F1668C">
        <w:rPr>
          <w:rFonts w:ascii="Calibri Light" w:hAnsi="Calibri Light" w:cs="Calibri Light"/>
          <w:sz w:val="24"/>
          <w:szCs w:val="24"/>
          <w:lang w:val="en-GB"/>
        </w:rPr>
        <w:t xml:space="preserve">Incentivise academic research on issues that matter to philanthropic organisations </w:t>
      </w:r>
    </w:p>
    <w:p w14:paraId="6339FEBD" w14:textId="521F6429" w:rsidR="003653EC" w:rsidRPr="006400E3" w:rsidRDefault="003653EC" w:rsidP="006400E3">
      <w:pPr>
        <w:pStyle w:val="Paragrafoelenco"/>
        <w:numPr>
          <w:ilvl w:val="0"/>
          <w:numId w:val="8"/>
        </w:numPr>
        <w:spacing w:after="60"/>
        <w:rPr>
          <w:rFonts w:ascii="Calibri Light" w:hAnsi="Calibri Light" w:cs="Calibri Light"/>
          <w:sz w:val="24"/>
          <w:szCs w:val="24"/>
          <w:lang w:val="en-GB"/>
        </w:rPr>
      </w:pPr>
      <w:r w:rsidRPr="00F1668C">
        <w:rPr>
          <w:rFonts w:ascii="Calibri Light" w:hAnsi="Calibri Light" w:cs="Calibri Light"/>
          <w:sz w:val="24"/>
          <w:szCs w:val="24"/>
          <w:lang w:val="en-GB"/>
        </w:rPr>
        <w:t>Raise fundamental issues on defining European philanthropy and explore conditions for blue sky research on philanthropy</w:t>
      </w:r>
    </w:p>
    <w:p w14:paraId="68984910" w14:textId="77777777" w:rsidR="00E738B0" w:rsidRPr="00F1668C" w:rsidRDefault="00E738B0" w:rsidP="00831BAA">
      <w:pPr>
        <w:pStyle w:val="Paragrafoelenco"/>
        <w:widowControl/>
        <w:numPr>
          <w:ilvl w:val="0"/>
          <w:numId w:val="8"/>
        </w:numPr>
        <w:autoSpaceDE/>
        <w:autoSpaceDN/>
        <w:spacing w:after="60"/>
        <w:rPr>
          <w:rFonts w:ascii="Calibri Light" w:hAnsi="Calibri Light" w:cs="Calibri Light"/>
          <w:sz w:val="24"/>
          <w:szCs w:val="24"/>
          <w:lang w:val="en-GB"/>
        </w:rPr>
      </w:pPr>
      <w:r w:rsidRPr="00F1668C">
        <w:rPr>
          <w:rFonts w:ascii="Calibri Light" w:hAnsi="Calibri Light" w:cs="Calibri Light"/>
          <w:sz w:val="24"/>
          <w:szCs w:val="24"/>
          <w:lang w:val="en-GB"/>
        </w:rPr>
        <w:t>Create touch points between researchers and philanthropic organisations in the design, implementation, and analysis stages, and make philanthropy research more participatory and relevant</w:t>
      </w:r>
    </w:p>
    <w:p w14:paraId="3537E77F" w14:textId="77777777" w:rsidR="00E738B0" w:rsidRPr="00F1668C" w:rsidRDefault="00E738B0" w:rsidP="00831BAA">
      <w:pPr>
        <w:pStyle w:val="Paragrafoelenco"/>
        <w:widowControl/>
        <w:numPr>
          <w:ilvl w:val="0"/>
          <w:numId w:val="8"/>
        </w:numPr>
        <w:autoSpaceDE/>
        <w:autoSpaceDN/>
        <w:spacing w:after="60"/>
        <w:rPr>
          <w:rFonts w:ascii="Calibri Light" w:hAnsi="Calibri Light" w:cs="Calibri Light"/>
          <w:sz w:val="24"/>
          <w:szCs w:val="24"/>
          <w:lang w:val="en-GB"/>
        </w:rPr>
      </w:pPr>
      <w:r w:rsidRPr="00F1668C">
        <w:rPr>
          <w:rFonts w:ascii="Calibri Light" w:hAnsi="Calibri Light" w:cs="Calibri Light"/>
          <w:sz w:val="24"/>
          <w:szCs w:val="24"/>
          <w:lang w:val="en-GB"/>
        </w:rPr>
        <w:t>Create an alternative publishing outlet for academic researchers with an outreach to practitioners</w:t>
      </w:r>
    </w:p>
    <w:p w14:paraId="3CB8B034" w14:textId="77777777" w:rsidR="00E738B0" w:rsidRPr="00F1668C" w:rsidRDefault="00E738B0" w:rsidP="00831BAA">
      <w:pPr>
        <w:pStyle w:val="Paragrafoelenco"/>
        <w:widowControl/>
        <w:numPr>
          <w:ilvl w:val="0"/>
          <w:numId w:val="8"/>
        </w:numPr>
        <w:autoSpaceDE/>
        <w:autoSpaceDN/>
        <w:spacing w:after="60"/>
        <w:rPr>
          <w:rFonts w:ascii="Calibri Light" w:hAnsi="Calibri Light" w:cs="Calibri Light"/>
          <w:sz w:val="24"/>
          <w:szCs w:val="24"/>
          <w:lang w:val="en-GB"/>
        </w:rPr>
      </w:pPr>
      <w:r w:rsidRPr="00F1668C">
        <w:rPr>
          <w:rFonts w:ascii="Calibri Light" w:hAnsi="Calibri Light" w:cs="Calibri Light"/>
          <w:sz w:val="24"/>
          <w:szCs w:val="24"/>
          <w:lang w:val="en-GB"/>
        </w:rPr>
        <w:t>Make philanthropy research more relevant, accessible, and visible to practitioners and the public at large</w:t>
      </w:r>
    </w:p>
    <w:p w14:paraId="144C9628" w14:textId="77777777" w:rsidR="00E738B0" w:rsidRPr="00F1668C" w:rsidRDefault="00E738B0" w:rsidP="006400E3">
      <w:pPr>
        <w:pStyle w:val="Paragrafoelenco"/>
        <w:widowControl/>
        <w:numPr>
          <w:ilvl w:val="0"/>
          <w:numId w:val="8"/>
        </w:numPr>
        <w:autoSpaceDE/>
        <w:autoSpaceDN/>
        <w:spacing w:after="60"/>
        <w:rPr>
          <w:rFonts w:ascii="Calibri Light" w:hAnsi="Calibri Light" w:cs="Calibri Light"/>
          <w:sz w:val="24"/>
          <w:szCs w:val="24"/>
          <w:lang w:val="en-GB"/>
        </w:rPr>
      </w:pPr>
      <w:r w:rsidRPr="00F1668C">
        <w:rPr>
          <w:rFonts w:ascii="Calibri Light" w:hAnsi="Calibri Light" w:cs="Calibri Light"/>
          <w:sz w:val="24"/>
          <w:szCs w:val="24"/>
          <w:lang w:val="en-GB"/>
        </w:rPr>
        <w:t>Support researchers with a holistic approach from design to field entry, from publishing to dissemination of results</w:t>
      </w:r>
    </w:p>
    <w:p w14:paraId="59293926" w14:textId="77777777" w:rsidR="00E738B0" w:rsidRPr="00F1668C" w:rsidRDefault="00E738B0" w:rsidP="006400E3">
      <w:pPr>
        <w:pStyle w:val="Paragrafoelenco"/>
        <w:widowControl/>
        <w:numPr>
          <w:ilvl w:val="0"/>
          <w:numId w:val="8"/>
        </w:numPr>
        <w:autoSpaceDE/>
        <w:autoSpaceDN/>
        <w:spacing w:after="240"/>
        <w:rPr>
          <w:rFonts w:ascii="Calibri Light" w:hAnsi="Calibri Light" w:cs="Calibri Light"/>
          <w:sz w:val="24"/>
          <w:szCs w:val="24"/>
          <w:lang w:val="en-GB"/>
        </w:rPr>
      </w:pPr>
      <w:r w:rsidRPr="00F1668C">
        <w:rPr>
          <w:rFonts w:ascii="Calibri Light" w:hAnsi="Calibri Light" w:cs="Calibri Light"/>
          <w:sz w:val="24"/>
          <w:szCs w:val="24"/>
          <w:lang w:val="en-GB"/>
        </w:rPr>
        <w:t>Engage more foundations in this dialogue and contribute to the movement of transparency and open science</w:t>
      </w:r>
    </w:p>
    <w:p w14:paraId="1D823EA0" w14:textId="54440F9B" w:rsidR="00E738B0" w:rsidRDefault="00E738B0" w:rsidP="00831BAA">
      <w:pPr>
        <w:widowControl/>
        <w:spacing w:afterLines="120" w:after="288"/>
        <w:ind w:left="284" w:right="544"/>
        <w:rPr>
          <w:rFonts w:ascii="Calibri Light" w:hAnsi="Calibri Light" w:cs="Calibri Light"/>
          <w:sz w:val="24"/>
          <w:szCs w:val="24"/>
          <w:lang w:val="en-GB"/>
        </w:rPr>
      </w:pPr>
      <w:r w:rsidRPr="00F1668C">
        <w:rPr>
          <w:rFonts w:ascii="Calibri Light" w:hAnsi="Calibri Light" w:cs="Calibri Light"/>
          <w:sz w:val="24"/>
          <w:szCs w:val="24"/>
          <w:lang w:val="en-GB"/>
        </w:rPr>
        <w:t xml:space="preserve">What would such a fund </w:t>
      </w:r>
      <w:r w:rsidR="008754C7">
        <w:rPr>
          <w:rFonts w:ascii="Calibri Light" w:hAnsi="Calibri Light" w:cs="Calibri Light"/>
          <w:sz w:val="24"/>
          <w:szCs w:val="24"/>
          <w:lang w:val="en-GB"/>
        </w:rPr>
        <w:t xml:space="preserve">look </w:t>
      </w:r>
      <w:r w:rsidRPr="00F1668C">
        <w:rPr>
          <w:rFonts w:ascii="Calibri Light" w:hAnsi="Calibri Light" w:cs="Calibri Light"/>
          <w:sz w:val="24"/>
          <w:szCs w:val="24"/>
          <w:lang w:val="en-GB"/>
        </w:rPr>
        <w:t>like in practice? How would it deliver results that</w:t>
      </w:r>
      <w:r w:rsidR="003079DF">
        <w:rPr>
          <w:rFonts w:ascii="Calibri Light" w:hAnsi="Calibri Light" w:cs="Calibri Light"/>
          <w:sz w:val="24"/>
          <w:szCs w:val="24"/>
          <w:lang w:val="en-GB"/>
        </w:rPr>
        <w:t xml:space="preserve"> would best</w:t>
      </w:r>
      <w:r w:rsidRPr="00F1668C">
        <w:rPr>
          <w:rFonts w:ascii="Calibri Light" w:hAnsi="Calibri Light" w:cs="Calibri Light"/>
          <w:sz w:val="24"/>
          <w:szCs w:val="24"/>
          <w:lang w:val="en-GB"/>
        </w:rPr>
        <w:t xml:space="preserve"> satisfy the needs and expectations of both academic and practitioner communities? ERNOP and </w:t>
      </w:r>
      <w:proofErr w:type="spellStart"/>
      <w:r w:rsidRPr="00F1668C">
        <w:rPr>
          <w:rFonts w:ascii="Calibri Light" w:hAnsi="Calibri Light" w:cs="Calibri Light"/>
          <w:sz w:val="24"/>
          <w:szCs w:val="24"/>
          <w:lang w:val="en-GB"/>
        </w:rPr>
        <w:t>Philea</w:t>
      </w:r>
      <w:proofErr w:type="spellEnd"/>
      <w:r w:rsidRPr="00F1668C">
        <w:rPr>
          <w:rFonts w:ascii="Calibri Light" w:hAnsi="Calibri Light" w:cs="Calibri Light"/>
          <w:sz w:val="24"/>
          <w:szCs w:val="24"/>
          <w:lang w:val="en-GB"/>
        </w:rPr>
        <w:t xml:space="preserve"> are keen to engage with any interested party on the development of this fund and welcome thoughts from interested foundations and academics on whether and how they would like to take part.</w:t>
      </w:r>
    </w:p>
    <w:p w14:paraId="521789C5" w14:textId="6C0D3856" w:rsidR="007C7703" w:rsidRDefault="007C7703" w:rsidP="00831BAA">
      <w:pPr>
        <w:widowControl/>
        <w:spacing w:afterLines="120" w:after="288"/>
        <w:ind w:left="284" w:right="544"/>
        <w:rPr>
          <w:rFonts w:ascii="Calibri Light" w:hAnsi="Calibri Light" w:cs="Calibri Light"/>
          <w:sz w:val="24"/>
          <w:szCs w:val="24"/>
          <w:lang w:val="en-GB"/>
        </w:rPr>
      </w:pPr>
    </w:p>
    <w:p w14:paraId="5237190D" w14:textId="37262B5F" w:rsidR="007C7703" w:rsidRDefault="007C7703" w:rsidP="00831BAA">
      <w:pPr>
        <w:widowControl/>
        <w:spacing w:afterLines="120" w:after="288"/>
        <w:ind w:left="284" w:right="544"/>
        <w:rPr>
          <w:rFonts w:ascii="Calibri Light" w:hAnsi="Calibri Light" w:cs="Calibri Light"/>
          <w:sz w:val="24"/>
          <w:szCs w:val="24"/>
          <w:lang w:val="en-GB"/>
        </w:rPr>
      </w:pPr>
      <w:r>
        <w:rPr>
          <w:rFonts w:ascii="Calibri Light" w:hAnsi="Calibri Light" w:cs="Calibri Light"/>
          <w:sz w:val="24"/>
          <w:szCs w:val="24"/>
          <w:lang w:val="en-GB"/>
        </w:rPr>
        <w:t xml:space="preserve">Papers: </w:t>
      </w:r>
      <w:r w:rsidR="00750CBC">
        <w:fldChar w:fldCharType="begin"/>
      </w:r>
      <w:r w:rsidR="00750CBC" w:rsidRPr="00750CBC">
        <w:rPr>
          <w:lang w:val="en-GB"/>
        </w:rPr>
        <w:instrText xml:space="preserve"> HYPERLINK "https://www.compagniadisanpaolo.it/en/news-en/international-conference-on-philanthropy-researc</w:instrText>
      </w:r>
      <w:r w:rsidR="00750CBC" w:rsidRPr="00750CBC">
        <w:rPr>
          <w:lang w:val="en-GB"/>
        </w:rPr>
        <w:instrText xml:space="preserve">h/" </w:instrText>
      </w:r>
      <w:r w:rsidR="00750CBC">
        <w:fldChar w:fldCharType="separate"/>
      </w:r>
      <w:r w:rsidR="00310754" w:rsidRPr="00750CBC">
        <w:rPr>
          <w:color w:val="0000FF"/>
          <w:u w:val="single"/>
          <w:lang w:val="en-GB"/>
        </w:rPr>
        <w:t>International Conference on Philanthropy Research - Fondazione Compagnia di San Paolo</w:t>
      </w:r>
      <w:r w:rsidR="00750CBC">
        <w:rPr>
          <w:color w:val="0000FF"/>
          <w:u w:val="single"/>
        </w:rPr>
        <w:fldChar w:fldCharType="end"/>
      </w:r>
    </w:p>
    <w:p w14:paraId="15644061" w14:textId="77777777" w:rsidR="00831BAA" w:rsidRPr="002216E4" w:rsidRDefault="00831BAA" w:rsidP="006400E3">
      <w:pPr>
        <w:pStyle w:val="Titolo1"/>
        <w:rPr>
          <w:rFonts w:ascii="Calibri" w:hAnsi="Calibri"/>
          <w:color w:val="242424"/>
          <w:sz w:val="22"/>
          <w:szCs w:val="22"/>
          <w:lang w:val="en-GB"/>
        </w:rPr>
      </w:pPr>
      <w:bookmarkStart w:id="11" w:name="_Toc120706324"/>
      <w:r w:rsidRPr="002216E4">
        <w:rPr>
          <w:bdr w:val="none" w:sz="0" w:space="0" w:color="auto" w:frame="1"/>
          <w:lang w:val="en-GB"/>
        </w:rPr>
        <w:t>Contact</w:t>
      </w:r>
      <w:bookmarkEnd w:id="11"/>
    </w:p>
    <w:p w14:paraId="420684A8" w14:textId="77777777" w:rsidR="00831BAA" w:rsidRPr="002216E4" w:rsidRDefault="00831BAA" w:rsidP="006400E3">
      <w:pPr>
        <w:ind w:left="284"/>
        <w:rPr>
          <w:rFonts w:ascii="Calibri Light" w:hAnsi="Calibri Light" w:cs="Calibri Light"/>
          <w:color w:val="242424"/>
          <w:sz w:val="24"/>
          <w:szCs w:val="24"/>
          <w:lang w:val="en-GB"/>
        </w:rPr>
      </w:pPr>
      <w:r w:rsidRPr="002216E4">
        <w:rPr>
          <w:rFonts w:ascii="Calibri Light" w:hAnsi="Calibri Light" w:cs="Calibri Light"/>
          <w:sz w:val="24"/>
          <w:szCs w:val="24"/>
          <w:bdr w:val="none" w:sz="0" w:space="0" w:color="auto" w:frame="1"/>
          <w:lang w:val="en-GB"/>
        </w:rPr>
        <w:t>To get involved or to find out more, please get in touch:</w:t>
      </w:r>
    </w:p>
    <w:p w14:paraId="0F1BFC72" w14:textId="77777777" w:rsidR="00831BAA" w:rsidRPr="002216E4" w:rsidRDefault="00831BAA" w:rsidP="006400E3">
      <w:pPr>
        <w:pStyle w:val="Paragrafoelenco"/>
        <w:numPr>
          <w:ilvl w:val="0"/>
          <w:numId w:val="15"/>
        </w:numPr>
        <w:spacing w:before="120" w:after="60"/>
        <w:ind w:left="811" w:hanging="357"/>
        <w:rPr>
          <w:rFonts w:ascii="Calibri Light" w:hAnsi="Calibri Light" w:cs="Calibri Light"/>
          <w:sz w:val="24"/>
          <w:szCs w:val="24"/>
          <w:lang w:val="en-GB"/>
        </w:rPr>
      </w:pPr>
      <w:r w:rsidRPr="002216E4">
        <w:rPr>
          <w:rFonts w:ascii="Calibri Light" w:hAnsi="Calibri Light" w:cs="Calibri Light"/>
          <w:sz w:val="24"/>
          <w:szCs w:val="24"/>
          <w:bdr w:val="none" w:sz="0" w:space="0" w:color="auto" w:frame="1"/>
          <w:lang w:val="en-GB"/>
        </w:rPr>
        <w:t xml:space="preserve">Barry </w:t>
      </w:r>
      <w:proofErr w:type="spellStart"/>
      <w:r w:rsidRPr="002216E4">
        <w:rPr>
          <w:rFonts w:ascii="Calibri Light" w:hAnsi="Calibri Light" w:cs="Calibri Light"/>
          <w:sz w:val="24"/>
          <w:szCs w:val="24"/>
          <w:bdr w:val="none" w:sz="0" w:space="0" w:color="auto" w:frame="1"/>
          <w:lang w:val="en-GB"/>
        </w:rPr>
        <w:t>Hoolwerf</w:t>
      </w:r>
      <w:proofErr w:type="spellEnd"/>
      <w:r w:rsidRPr="002216E4">
        <w:rPr>
          <w:rFonts w:ascii="Calibri Light" w:hAnsi="Calibri Light" w:cs="Calibri Light"/>
          <w:sz w:val="24"/>
          <w:szCs w:val="24"/>
          <w:bdr w:val="none" w:sz="0" w:space="0" w:color="auto" w:frame="1"/>
          <w:lang w:val="en-GB"/>
        </w:rPr>
        <w:t>, Executive Director, ERNOP:</w:t>
      </w:r>
      <w:r w:rsidRPr="002216E4">
        <w:rPr>
          <w:rFonts w:ascii="Calibri Light" w:hAnsi="Calibri Light" w:cs="Calibri Light" w:hint="eastAsia"/>
          <w:sz w:val="24"/>
          <w:szCs w:val="24"/>
          <w:bdr w:val="none" w:sz="0" w:space="0" w:color="auto" w:frame="1"/>
          <w:lang w:val="en-GB"/>
        </w:rPr>
        <w:t> </w:t>
      </w:r>
      <w:r w:rsidR="00750CBC">
        <w:fldChar w:fldCharType="begin"/>
      </w:r>
      <w:r w:rsidR="00750CBC" w:rsidRPr="00750CBC">
        <w:rPr>
          <w:lang w:val="en-GB"/>
        </w:rPr>
        <w:instrText xml:space="preserve"> HYPERLINK "mailto:b.hoolwerf@ernop.eu" \t "_blank" </w:instrText>
      </w:r>
      <w:r w:rsidR="00750CBC">
        <w:fldChar w:fldCharType="separate"/>
      </w:r>
      <w:r w:rsidRPr="002216E4">
        <w:rPr>
          <w:rStyle w:val="Collegamentoipertestuale"/>
          <w:rFonts w:ascii="Calibri Light" w:hAnsi="Calibri Light" w:cs="Calibri Light"/>
          <w:sz w:val="24"/>
          <w:szCs w:val="24"/>
          <w:bdr w:val="none" w:sz="0" w:space="0" w:color="auto" w:frame="1"/>
          <w:lang w:val="en-GB"/>
        </w:rPr>
        <w:t>b.hoolwerf@ernop.eu</w:t>
      </w:r>
      <w:r w:rsidR="00750CBC">
        <w:rPr>
          <w:rStyle w:val="Collegamentoipertestuale"/>
          <w:rFonts w:ascii="Calibri Light" w:hAnsi="Calibri Light" w:cs="Calibri Light"/>
          <w:sz w:val="24"/>
          <w:szCs w:val="24"/>
          <w:bdr w:val="none" w:sz="0" w:space="0" w:color="auto" w:frame="1"/>
          <w:lang w:val="en-GB"/>
        </w:rPr>
        <w:fldChar w:fldCharType="end"/>
      </w:r>
    </w:p>
    <w:p w14:paraId="3FB06BF8" w14:textId="77777777" w:rsidR="00831BAA" w:rsidRPr="002216E4" w:rsidRDefault="00831BAA" w:rsidP="006400E3">
      <w:pPr>
        <w:pStyle w:val="Paragrafoelenco"/>
        <w:numPr>
          <w:ilvl w:val="0"/>
          <w:numId w:val="15"/>
        </w:numPr>
        <w:spacing w:after="60"/>
        <w:ind w:left="811" w:hanging="357"/>
        <w:rPr>
          <w:rFonts w:ascii="Calibri Light" w:hAnsi="Calibri Light" w:cs="Calibri Light"/>
          <w:sz w:val="24"/>
          <w:szCs w:val="24"/>
          <w:lang w:val="en-GB"/>
        </w:rPr>
      </w:pPr>
      <w:proofErr w:type="spellStart"/>
      <w:r w:rsidRPr="002216E4">
        <w:rPr>
          <w:rStyle w:val="xcontentpasted3"/>
          <w:rFonts w:ascii="Calibri Light" w:hAnsi="Calibri Light" w:cs="Calibri Light" w:hint="eastAsia"/>
          <w:color w:val="000000"/>
          <w:sz w:val="24"/>
          <w:szCs w:val="24"/>
          <w:bdr w:val="none" w:sz="0" w:space="0" w:color="auto" w:frame="1"/>
          <w:shd w:val="clear" w:color="auto" w:fill="FFFFFF"/>
          <w:lang w:val="en-GB"/>
        </w:rPr>
        <w:t>Sevda</w:t>
      </w:r>
      <w:proofErr w:type="spellEnd"/>
      <w:r w:rsidRPr="002216E4">
        <w:rPr>
          <w:rStyle w:val="xcontentpasted3"/>
          <w:rFonts w:ascii="Calibri Light" w:hAnsi="Calibri Light" w:cs="Calibri Light" w:hint="eastAsia"/>
          <w:color w:val="000000"/>
          <w:sz w:val="24"/>
          <w:szCs w:val="24"/>
          <w:bdr w:val="none" w:sz="0" w:space="0" w:color="auto" w:frame="1"/>
          <w:shd w:val="clear" w:color="auto" w:fill="FFFFFF"/>
          <w:lang w:val="en-GB"/>
        </w:rPr>
        <w:t xml:space="preserve"> </w:t>
      </w:r>
      <w:proofErr w:type="spellStart"/>
      <w:r w:rsidRPr="002216E4">
        <w:rPr>
          <w:rStyle w:val="xcontentpasted3"/>
          <w:rFonts w:ascii="Calibri Light" w:hAnsi="Calibri Light" w:cs="Calibri Light" w:hint="eastAsia"/>
          <w:color w:val="000000"/>
          <w:sz w:val="24"/>
          <w:szCs w:val="24"/>
          <w:bdr w:val="none" w:sz="0" w:space="0" w:color="auto" w:frame="1"/>
          <w:shd w:val="clear" w:color="auto" w:fill="FFFFFF"/>
          <w:lang w:val="en-GB"/>
        </w:rPr>
        <w:t>Kilicalp</w:t>
      </w:r>
      <w:proofErr w:type="spellEnd"/>
      <w:r w:rsidRPr="002216E4">
        <w:rPr>
          <w:rStyle w:val="xcontentpasted3"/>
          <w:rFonts w:ascii="Calibri Light" w:hAnsi="Calibri Light" w:cs="Calibri Light" w:hint="eastAsia"/>
          <w:color w:val="000000"/>
          <w:sz w:val="24"/>
          <w:szCs w:val="24"/>
          <w:bdr w:val="none" w:sz="0" w:space="0" w:color="auto" w:frame="1"/>
          <w:shd w:val="clear" w:color="auto" w:fill="FFFFFF"/>
          <w:lang w:val="en-GB"/>
        </w:rPr>
        <w:t xml:space="preserve">, Head of Research and Knowledge Development, </w:t>
      </w:r>
      <w:proofErr w:type="spellStart"/>
      <w:r w:rsidRPr="002216E4">
        <w:rPr>
          <w:rStyle w:val="xcontentpasted3"/>
          <w:rFonts w:ascii="Calibri Light" w:hAnsi="Calibri Light" w:cs="Calibri Light" w:hint="eastAsia"/>
          <w:color w:val="000000"/>
          <w:sz w:val="24"/>
          <w:szCs w:val="24"/>
          <w:bdr w:val="none" w:sz="0" w:space="0" w:color="auto" w:frame="1"/>
          <w:shd w:val="clear" w:color="auto" w:fill="FFFFFF"/>
          <w:lang w:val="en-GB"/>
        </w:rPr>
        <w:t>Philea</w:t>
      </w:r>
      <w:proofErr w:type="spellEnd"/>
      <w:r w:rsidRPr="002216E4">
        <w:rPr>
          <w:rStyle w:val="xcontentpasted3"/>
          <w:rFonts w:ascii="Calibri Light" w:hAnsi="Calibri Light" w:cs="Calibri Light" w:hint="eastAsia"/>
          <w:color w:val="000000"/>
          <w:sz w:val="24"/>
          <w:szCs w:val="24"/>
          <w:bdr w:val="none" w:sz="0" w:space="0" w:color="auto" w:frame="1"/>
          <w:shd w:val="clear" w:color="auto" w:fill="FFFFFF"/>
          <w:lang w:val="en-GB"/>
        </w:rPr>
        <w:t>: </w:t>
      </w:r>
      <w:r w:rsidR="00750CBC">
        <w:fldChar w:fldCharType="begin"/>
      </w:r>
      <w:r w:rsidR="00750CBC" w:rsidRPr="00750CBC">
        <w:rPr>
          <w:lang w:val="en-GB"/>
        </w:rPr>
        <w:instrText xml:space="preserve"> HYPERLINK "mailto:sevda.kilicalp@philea.eu" \t "_blank" </w:instrText>
      </w:r>
      <w:r w:rsidR="00750CBC">
        <w:fldChar w:fldCharType="separate"/>
      </w:r>
      <w:r w:rsidRPr="002216E4">
        <w:rPr>
          <w:rStyle w:val="Collegamentoipertestuale"/>
          <w:rFonts w:ascii="Calibri Light" w:hAnsi="Calibri Light" w:cs="Calibri Light"/>
          <w:sz w:val="24"/>
          <w:szCs w:val="24"/>
          <w:bdr w:val="none" w:sz="0" w:space="0" w:color="auto" w:frame="1"/>
          <w:shd w:val="clear" w:color="auto" w:fill="FFFFFF"/>
          <w:lang w:val="en-GB"/>
        </w:rPr>
        <w:t>sevda.kilicalp@philea.eu</w:t>
      </w:r>
      <w:r w:rsidR="00750CBC">
        <w:rPr>
          <w:rStyle w:val="Collegamentoipertestuale"/>
          <w:rFonts w:ascii="Calibri Light" w:hAnsi="Calibri Light" w:cs="Calibri Light"/>
          <w:sz w:val="24"/>
          <w:szCs w:val="24"/>
          <w:bdr w:val="none" w:sz="0" w:space="0" w:color="auto" w:frame="1"/>
          <w:shd w:val="clear" w:color="auto" w:fill="FFFFFF"/>
          <w:lang w:val="en-GB"/>
        </w:rPr>
        <w:fldChar w:fldCharType="end"/>
      </w:r>
    </w:p>
    <w:p w14:paraId="65E06C3C" w14:textId="77777777" w:rsidR="00831BAA" w:rsidRPr="00F1668C" w:rsidRDefault="00831BAA" w:rsidP="00C43BFB">
      <w:pPr>
        <w:widowControl/>
        <w:spacing w:afterLines="120" w:after="288"/>
        <w:ind w:left="284" w:right="544"/>
        <w:rPr>
          <w:rFonts w:ascii="Calibri Light" w:hAnsi="Calibri Light" w:cs="Calibri Light"/>
          <w:sz w:val="24"/>
          <w:szCs w:val="24"/>
          <w:lang w:val="en-GB"/>
        </w:rPr>
      </w:pPr>
    </w:p>
    <w:p w14:paraId="4DC9363D" w14:textId="3B32A597" w:rsidR="00B437D1" w:rsidRPr="00F1668C" w:rsidRDefault="00B437D1" w:rsidP="00C43BFB">
      <w:pPr>
        <w:widowControl/>
        <w:spacing w:afterLines="120" w:after="288"/>
        <w:ind w:left="284" w:right="544"/>
        <w:rPr>
          <w:rFonts w:ascii="Calibri Light" w:hAnsi="Calibri Light" w:cs="Calibri Light"/>
          <w:sz w:val="24"/>
          <w:szCs w:val="24"/>
          <w:lang w:val="en-GB"/>
        </w:rPr>
      </w:pPr>
    </w:p>
    <w:p w14:paraId="727A35F2" w14:textId="07BF7594" w:rsidR="000658B2" w:rsidRPr="00F1668C" w:rsidRDefault="000658B2" w:rsidP="00C43BFB">
      <w:pPr>
        <w:widowControl/>
        <w:rPr>
          <w:rFonts w:ascii="Cambria" w:eastAsia="Times New Roman" w:hAnsi="Cambria" w:cs="Times New Roman"/>
          <w:bCs/>
          <w:sz w:val="56"/>
          <w:szCs w:val="36"/>
          <w:lang w:val="en-GB"/>
        </w:rPr>
      </w:pPr>
    </w:p>
    <w:p w14:paraId="6A2F4A55" w14:textId="477586C1" w:rsidR="000E434D" w:rsidRPr="00F1668C" w:rsidRDefault="000E434D" w:rsidP="00C43BFB">
      <w:pPr>
        <w:pStyle w:val="Titolo1"/>
        <w:widowControl/>
        <w:jc w:val="center"/>
        <w:rPr>
          <w:lang w:val="en-GB"/>
        </w:rPr>
      </w:pPr>
      <w:bookmarkStart w:id="12" w:name="_Toc120706325"/>
      <w:r w:rsidRPr="00F1668C">
        <w:rPr>
          <w:lang w:val="en-GB"/>
        </w:rPr>
        <w:t>ANNEX</w:t>
      </w:r>
      <w:r w:rsidR="007F1DE0" w:rsidRPr="00F1668C">
        <w:rPr>
          <w:lang w:val="en-GB"/>
        </w:rPr>
        <w:t>: Conference programme</w:t>
      </w:r>
      <w:bookmarkEnd w:id="12"/>
    </w:p>
    <w:p w14:paraId="66585AC0" w14:textId="77777777" w:rsidR="000E434D" w:rsidRPr="00F1668C" w:rsidRDefault="000E434D" w:rsidP="006A5E65">
      <w:pPr>
        <w:rPr>
          <w:lang w:val="en-GB"/>
        </w:rPr>
      </w:pPr>
    </w:p>
    <w:p w14:paraId="255DDE98" w14:textId="1C213333" w:rsidR="00335F39" w:rsidRPr="00F1668C" w:rsidRDefault="00335F39" w:rsidP="00C43BFB">
      <w:pPr>
        <w:pStyle w:val="Titolo"/>
        <w:widowControl/>
        <w:rPr>
          <w:lang w:val="en-GB"/>
        </w:rPr>
      </w:pPr>
      <w:r w:rsidRPr="00F1668C">
        <w:rPr>
          <w:lang w:val="en-GB"/>
        </w:rPr>
        <w:t>Organisers</w:t>
      </w:r>
    </w:p>
    <w:p w14:paraId="40B5F4E2" w14:textId="1F805546" w:rsidR="00E734F1" w:rsidRPr="00F1668C" w:rsidRDefault="00E734F1" w:rsidP="00E734F1">
      <w:pPr>
        <w:rPr>
          <w:lang w:val="en-GB"/>
        </w:rPr>
      </w:pPr>
    </w:p>
    <w:p w14:paraId="195429BC" w14:textId="77777777" w:rsidR="00E734F1" w:rsidRPr="00F1668C" w:rsidRDefault="00E734F1" w:rsidP="00E734F1">
      <w:pPr>
        <w:rPr>
          <w:lang w:val="en-GB"/>
        </w:rPr>
      </w:pPr>
    </w:p>
    <w:p w14:paraId="012A69CA" w14:textId="5B71BB37" w:rsidR="00335F39" w:rsidRPr="00F1668C" w:rsidRDefault="00335F39" w:rsidP="00E734F1">
      <w:pPr>
        <w:jc w:val="center"/>
        <w:rPr>
          <w:b/>
          <w:lang w:val="en-GB"/>
        </w:rPr>
      </w:pPr>
      <w:r w:rsidRPr="00F1668C">
        <w:rPr>
          <w:noProof/>
          <w:lang w:val="en-GB"/>
        </w:rPr>
        <w:drawing>
          <wp:inline distT="0" distB="0" distL="0" distR="0" wp14:anchorId="3528058C" wp14:editId="0E8FF627">
            <wp:extent cx="1957223" cy="942975"/>
            <wp:effectExtent l="0" t="0" r="5080" b="0"/>
            <wp:docPr id="27" name="Picture 27" descr="Homepage - Fondazione Compagnia di San Pa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 Fondazione Compagnia di San Paol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003" b="17758"/>
                    <a:stretch/>
                  </pic:blipFill>
                  <pic:spPr bwMode="auto">
                    <a:xfrm>
                      <a:off x="0" y="0"/>
                      <a:ext cx="1972288" cy="950233"/>
                    </a:xfrm>
                    <a:prstGeom prst="rect">
                      <a:avLst/>
                    </a:prstGeom>
                    <a:noFill/>
                    <a:ln>
                      <a:noFill/>
                    </a:ln>
                    <a:extLst>
                      <a:ext uri="{53640926-AAD7-44D8-BBD7-CCE9431645EC}">
                        <a14:shadowObscured xmlns:a14="http://schemas.microsoft.com/office/drawing/2010/main"/>
                      </a:ext>
                    </a:extLst>
                  </pic:spPr>
                </pic:pic>
              </a:graphicData>
            </a:graphic>
          </wp:inline>
        </w:drawing>
      </w:r>
    </w:p>
    <w:p w14:paraId="6789C86C" w14:textId="77777777" w:rsidR="0024029E" w:rsidRPr="00F1668C" w:rsidRDefault="0024029E" w:rsidP="00C43BFB">
      <w:pPr>
        <w:pStyle w:val="Titolo"/>
        <w:widowControl/>
        <w:rPr>
          <w:rFonts w:ascii="Arial" w:eastAsia="Arial" w:hAnsi="Arial" w:cs="Arial"/>
          <w:spacing w:val="0"/>
          <w:kern w:val="0"/>
          <w:sz w:val="18"/>
          <w:szCs w:val="20"/>
          <w:lang w:val="en-GB"/>
        </w:rPr>
      </w:pPr>
    </w:p>
    <w:p w14:paraId="0DD8D61C" w14:textId="77777777" w:rsidR="0024029E" w:rsidRPr="00F1668C" w:rsidRDefault="0024029E" w:rsidP="00C43BFB">
      <w:pPr>
        <w:pStyle w:val="Titolo"/>
        <w:widowControl/>
        <w:spacing w:line="360" w:lineRule="auto"/>
        <w:rPr>
          <w:rFonts w:ascii="Calibri Light" w:eastAsia="Arial" w:hAnsi="Calibri Light" w:cs="Calibri Light"/>
          <w:spacing w:val="0"/>
          <w:kern w:val="0"/>
          <w:sz w:val="28"/>
          <w:szCs w:val="28"/>
          <w:lang w:val="en-GB"/>
        </w:rPr>
      </w:pPr>
      <w:r w:rsidRPr="00F1668C">
        <w:rPr>
          <w:rFonts w:ascii="Calibri Light" w:eastAsia="Arial" w:hAnsi="Calibri Light" w:cs="Calibri Light"/>
          <w:spacing w:val="0"/>
          <w:kern w:val="0"/>
          <w:sz w:val="28"/>
          <w:szCs w:val="28"/>
          <w:lang w:val="en-GB"/>
        </w:rPr>
        <w:t>Fondazione Compagnia di San Paolo is a private, independent, non-profit philanthropic foundation with full constitutional autonomy. As such, Fondazione Compagnia di San Paolo manages its assets independently, formulates and implements its own investment policy and allocates the income from its asset management to interventions of collective usefulness through grant-making instruments, whose beneficiaries include public and non-commercial entities with an altruistic mission. By its constitution, “Fondazione Compagnia di San Paolo pursues socially useful purposes, to promote civil, cultural and economic development.”</w:t>
      </w:r>
    </w:p>
    <w:p w14:paraId="1277CDD7" w14:textId="4FAD5944" w:rsidR="0024029E" w:rsidRPr="00F1668C" w:rsidRDefault="0024029E" w:rsidP="00C43BFB">
      <w:pPr>
        <w:pStyle w:val="Titolo"/>
        <w:widowControl/>
        <w:spacing w:line="360" w:lineRule="auto"/>
        <w:rPr>
          <w:rFonts w:ascii="Calibri Light" w:eastAsia="Arial" w:hAnsi="Calibri Light" w:cs="Calibri Light"/>
          <w:spacing w:val="0"/>
          <w:kern w:val="0"/>
          <w:sz w:val="28"/>
          <w:szCs w:val="28"/>
          <w:lang w:val="en-GB"/>
        </w:rPr>
      </w:pPr>
      <w:r w:rsidRPr="00F1668C">
        <w:rPr>
          <w:rFonts w:ascii="Calibri Light" w:eastAsia="Arial" w:hAnsi="Calibri Light" w:cs="Calibri Light"/>
          <w:spacing w:val="0"/>
          <w:kern w:val="0"/>
          <w:sz w:val="28"/>
          <w:szCs w:val="28"/>
          <w:lang w:val="en-GB"/>
        </w:rPr>
        <w:t xml:space="preserve">This general definition applies to the “major areas” of Culture, Research, Public </w:t>
      </w:r>
      <w:proofErr w:type="gramStart"/>
      <w:r w:rsidRPr="00F1668C">
        <w:rPr>
          <w:rFonts w:ascii="Calibri Light" w:eastAsia="Arial" w:hAnsi="Calibri Light" w:cs="Calibri Light"/>
          <w:spacing w:val="0"/>
          <w:kern w:val="0"/>
          <w:sz w:val="28"/>
          <w:szCs w:val="28"/>
          <w:lang w:val="en-GB"/>
        </w:rPr>
        <w:t>Health</w:t>
      </w:r>
      <w:proofErr w:type="gramEnd"/>
      <w:r w:rsidRPr="00F1668C">
        <w:rPr>
          <w:rFonts w:ascii="Calibri Light" w:eastAsia="Arial" w:hAnsi="Calibri Light" w:cs="Calibri Light"/>
          <w:spacing w:val="0"/>
          <w:kern w:val="0"/>
          <w:sz w:val="28"/>
          <w:szCs w:val="28"/>
          <w:lang w:val="en-GB"/>
        </w:rPr>
        <w:t xml:space="preserve"> and Social Policy. Fondazione Compagnia di San Paolo’s main area of interest is Turin, Piedmont, Liguria and Valle d’Aosta in </w:t>
      </w:r>
      <w:proofErr w:type="gramStart"/>
      <w:r w:rsidRPr="00F1668C">
        <w:rPr>
          <w:rFonts w:ascii="Calibri Light" w:eastAsia="Arial" w:hAnsi="Calibri Light" w:cs="Calibri Light"/>
          <w:spacing w:val="0"/>
          <w:kern w:val="0"/>
          <w:sz w:val="28"/>
          <w:szCs w:val="28"/>
          <w:lang w:val="en-GB"/>
        </w:rPr>
        <w:t>North West</w:t>
      </w:r>
      <w:proofErr w:type="gramEnd"/>
      <w:r w:rsidRPr="00F1668C">
        <w:rPr>
          <w:rFonts w:ascii="Calibri Light" w:eastAsia="Arial" w:hAnsi="Calibri Light" w:cs="Calibri Light"/>
          <w:spacing w:val="0"/>
          <w:kern w:val="0"/>
          <w:sz w:val="28"/>
          <w:szCs w:val="28"/>
          <w:lang w:val="en-GB"/>
        </w:rPr>
        <w:t xml:space="preserve"> Italy. Nevertheless, as an Italian and European foundation, Fondazione Compagnia di San Paolo also has a secondary but significant range of action in the rest of Italy, in Europe (for projects that include Italian territory) and, for selected initiatives, in the international arena. The Foundation pursues three goals: Culture, People and Planet. Each is articulated in 14 missions, aligning FSCP with the United Nations 2030 SDG Agenda.</w:t>
      </w:r>
    </w:p>
    <w:p w14:paraId="4846592C" w14:textId="4DD7D429" w:rsidR="00E734F1" w:rsidRPr="00F1668C" w:rsidRDefault="00E734F1" w:rsidP="00E734F1">
      <w:pPr>
        <w:rPr>
          <w:lang w:val="en-GB"/>
        </w:rPr>
      </w:pPr>
    </w:p>
    <w:p w14:paraId="6BF3074D" w14:textId="656C1014" w:rsidR="00E734F1" w:rsidRPr="00F1668C" w:rsidRDefault="00E734F1" w:rsidP="00E734F1">
      <w:pPr>
        <w:rPr>
          <w:lang w:val="en-GB"/>
        </w:rPr>
      </w:pPr>
    </w:p>
    <w:p w14:paraId="7DB1B9E3" w14:textId="26352583" w:rsidR="00E734F1" w:rsidRPr="00F1668C" w:rsidRDefault="00E734F1" w:rsidP="00E734F1">
      <w:pPr>
        <w:rPr>
          <w:lang w:val="en-GB"/>
        </w:rPr>
      </w:pPr>
    </w:p>
    <w:p w14:paraId="5FECE9BB" w14:textId="286082FC" w:rsidR="00E734F1" w:rsidRDefault="00E734F1" w:rsidP="00E734F1">
      <w:pPr>
        <w:rPr>
          <w:lang w:val="en-GB"/>
        </w:rPr>
      </w:pPr>
    </w:p>
    <w:p w14:paraId="198DB778" w14:textId="77777777" w:rsidR="006A5E65" w:rsidRPr="00F1668C" w:rsidRDefault="006A5E65" w:rsidP="00E734F1">
      <w:pPr>
        <w:rPr>
          <w:lang w:val="en-GB"/>
        </w:rPr>
      </w:pPr>
    </w:p>
    <w:p w14:paraId="1B92812E" w14:textId="5E728273" w:rsidR="00E734F1" w:rsidRPr="00F1668C" w:rsidRDefault="00E734F1" w:rsidP="00E734F1">
      <w:pPr>
        <w:rPr>
          <w:lang w:val="en-GB"/>
        </w:rPr>
      </w:pPr>
    </w:p>
    <w:p w14:paraId="6A034D37" w14:textId="1BB63636" w:rsidR="00E734F1" w:rsidRPr="00F1668C" w:rsidRDefault="00E734F1" w:rsidP="00E734F1">
      <w:pPr>
        <w:rPr>
          <w:lang w:val="en-GB"/>
        </w:rPr>
      </w:pPr>
    </w:p>
    <w:p w14:paraId="384A796E" w14:textId="77777777" w:rsidR="00E734F1" w:rsidRPr="00F1668C" w:rsidRDefault="00E734F1" w:rsidP="00E734F1">
      <w:pPr>
        <w:rPr>
          <w:lang w:val="en-GB"/>
        </w:rPr>
      </w:pPr>
    </w:p>
    <w:p w14:paraId="0B974B92" w14:textId="77777777" w:rsidR="00F769D4" w:rsidRPr="00F1668C" w:rsidRDefault="00F769D4" w:rsidP="00C43BFB">
      <w:pPr>
        <w:widowControl/>
        <w:rPr>
          <w:sz w:val="6"/>
          <w:lang w:val="en-GB"/>
        </w:rPr>
      </w:pPr>
    </w:p>
    <w:p w14:paraId="594466F6" w14:textId="77777777" w:rsidR="000E434D" w:rsidRPr="00F1668C" w:rsidRDefault="000E434D" w:rsidP="00C43BFB">
      <w:pPr>
        <w:widowControl/>
        <w:rPr>
          <w:sz w:val="6"/>
          <w:lang w:val="en-GB"/>
        </w:rPr>
      </w:pPr>
    </w:p>
    <w:p w14:paraId="2AD0B73F" w14:textId="463ACFD8" w:rsidR="000E434D" w:rsidRPr="00F1668C" w:rsidRDefault="000E434D" w:rsidP="00C43BFB">
      <w:pPr>
        <w:widowControl/>
        <w:rPr>
          <w:sz w:val="6"/>
          <w:lang w:val="en-GB"/>
        </w:rPr>
        <w:sectPr w:rsidR="000E434D" w:rsidRPr="00F1668C" w:rsidSect="006400E3">
          <w:headerReference w:type="default" r:id="rId12"/>
          <w:pgSz w:w="11910" w:h="16840"/>
          <w:pgMar w:top="1134" w:right="720" w:bottom="720" w:left="720" w:header="720" w:footer="720" w:gutter="0"/>
          <w:cols w:space="720"/>
          <w:titlePg/>
          <w:docGrid w:linePitch="299"/>
        </w:sectPr>
      </w:pPr>
    </w:p>
    <w:p w14:paraId="14F39884" w14:textId="77777777" w:rsidR="00F769D4" w:rsidRPr="00F1668C" w:rsidRDefault="00F769D4" w:rsidP="00C43BFB">
      <w:pPr>
        <w:widowControl/>
        <w:spacing w:line="195" w:lineRule="exact"/>
        <w:rPr>
          <w:sz w:val="17"/>
          <w:lang w:val="en-GB"/>
        </w:rPr>
        <w:sectPr w:rsidR="00F769D4" w:rsidRPr="00F1668C">
          <w:type w:val="continuous"/>
          <w:pgSz w:w="11910" w:h="16840"/>
          <w:pgMar w:top="580" w:right="720" w:bottom="280" w:left="740" w:header="720" w:footer="720" w:gutter="0"/>
          <w:cols w:num="3" w:space="720" w:equalWidth="0">
            <w:col w:w="3239" w:space="71"/>
            <w:col w:w="3580" w:space="40"/>
            <w:col w:w="3520"/>
          </w:cols>
        </w:sectPr>
      </w:pPr>
    </w:p>
    <w:p w14:paraId="5981FAD0" w14:textId="63675E8C" w:rsidR="00B738EC" w:rsidRPr="00F1668C" w:rsidRDefault="00EF226B" w:rsidP="00C43BFB">
      <w:pPr>
        <w:widowControl/>
        <w:tabs>
          <w:tab w:val="left" w:pos="573"/>
          <w:tab w:val="left" w:pos="1148"/>
          <w:tab w:val="left" w:pos="1734"/>
          <w:tab w:val="left" w:pos="2315"/>
          <w:tab w:val="left" w:pos="7770"/>
        </w:tabs>
        <w:spacing w:before="89"/>
        <w:ind w:left="100"/>
        <w:jc w:val="center"/>
        <w:rPr>
          <w:b/>
          <w:sz w:val="17"/>
          <w:lang w:val="en-GB"/>
        </w:rPr>
      </w:pPr>
      <w:r w:rsidRPr="00F1668C">
        <w:rPr>
          <w:b/>
          <w:noProof/>
          <w:sz w:val="17"/>
          <w:lang w:val="en-GB"/>
        </w:rPr>
        <w:lastRenderedPageBreak/>
        <w:drawing>
          <wp:inline distT="0" distB="0" distL="0" distR="0" wp14:anchorId="0FA31C32" wp14:editId="7338064D">
            <wp:extent cx="2488019" cy="613711"/>
            <wp:effectExtent l="0" t="0" r="7620" b="0"/>
            <wp:docPr id="5" name="Immagine 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3357" cy="615028"/>
                    </a:xfrm>
                    <a:prstGeom prst="rect">
                      <a:avLst/>
                    </a:prstGeom>
                    <a:noFill/>
                  </pic:spPr>
                </pic:pic>
              </a:graphicData>
            </a:graphic>
          </wp:inline>
        </w:drawing>
      </w:r>
    </w:p>
    <w:p w14:paraId="38E1810D" w14:textId="4474C9C1" w:rsidR="009E73B3" w:rsidRPr="00F1668C" w:rsidRDefault="009E73B3" w:rsidP="00C43BFB">
      <w:pPr>
        <w:widowControl/>
        <w:tabs>
          <w:tab w:val="left" w:pos="573"/>
          <w:tab w:val="left" w:pos="1148"/>
          <w:tab w:val="left" w:pos="1734"/>
          <w:tab w:val="left" w:pos="2315"/>
          <w:tab w:val="left" w:pos="7770"/>
        </w:tabs>
        <w:spacing w:before="89"/>
        <w:ind w:left="100"/>
        <w:jc w:val="center"/>
        <w:rPr>
          <w:b/>
          <w:sz w:val="17"/>
          <w:lang w:val="en-GB"/>
        </w:rPr>
      </w:pPr>
    </w:p>
    <w:p w14:paraId="74741FCB" w14:textId="7E774B3E" w:rsidR="007F556B" w:rsidRPr="00F1668C" w:rsidRDefault="009E73B3" w:rsidP="00C43BFB">
      <w:pPr>
        <w:widowControl/>
        <w:tabs>
          <w:tab w:val="left" w:pos="573"/>
          <w:tab w:val="left" w:pos="1148"/>
          <w:tab w:val="left" w:pos="1734"/>
          <w:tab w:val="left" w:pos="2315"/>
          <w:tab w:val="left" w:pos="7770"/>
        </w:tabs>
        <w:spacing w:before="89" w:line="360" w:lineRule="auto"/>
        <w:rPr>
          <w:rFonts w:ascii="Calibri Light" w:hAnsi="Calibri Light" w:cs="Calibri Light"/>
          <w:bCs/>
          <w:sz w:val="28"/>
          <w:szCs w:val="40"/>
          <w:lang w:val="en-GB"/>
        </w:rPr>
      </w:pPr>
      <w:bookmarkStart w:id="13" w:name="_Hlk112072716"/>
      <w:r w:rsidRPr="00F1668C">
        <w:rPr>
          <w:rFonts w:ascii="Calibri Light" w:hAnsi="Calibri Light" w:cs="Calibri Light"/>
          <w:bCs/>
          <w:sz w:val="28"/>
          <w:szCs w:val="40"/>
          <w:lang w:val="en-GB"/>
        </w:rPr>
        <w:t xml:space="preserve">The European Research Network on Philanthropy (ERNOP) </w:t>
      </w:r>
      <w:bookmarkEnd w:id="13"/>
      <w:r w:rsidRPr="00F1668C">
        <w:rPr>
          <w:rFonts w:ascii="Calibri Light" w:hAnsi="Calibri Light" w:cs="Calibri Light"/>
          <w:bCs/>
          <w:sz w:val="28"/>
          <w:szCs w:val="40"/>
          <w:lang w:val="en-GB"/>
        </w:rPr>
        <w:t xml:space="preserve">is an association </w:t>
      </w:r>
      <w:r w:rsidR="006E4D31" w:rsidRPr="00F1668C">
        <w:rPr>
          <w:rFonts w:ascii="Calibri Light" w:hAnsi="Calibri Light" w:cs="Calibri Light"/>
          <w:bCs/>
          <w:sz w:val="28"/>
          <w:szCs w:val="40"/>
          <w:lang w:val="en-GB"/>
        </w:rPr>
        <w:t>that was</w:t>
      </w:r>
      <w:r w:rsidRPr="00F1668C">
        <w:rPr>
          <w:rFonts w:ascii="Calibri Light" w:hAnsi="Calibri Light" w:cs="Calibri Light"/>
          <w:bCs/>
          <w:sz w:val="28"/>
          <w:szCs w:val="40"/>
          <w:lang w:val="en-GB"/>
        </w:rPr>
        <w:t xml:space="preserve"> founded in January 2008 by collaborating philanthropy researchers in Europe, </w:t>
      </w:r>
      <w:proofErr w:type="gramStart"/>
      <w:r w:rsidRPr="00F1668C">
        <w:rPr>
          <w:rFonts w:ascii="Calibri Light" w:hAnsi="Calibri Light" w:cs="Calibri Light"/>
          <w:bCs/>
          <w:sz w:val="28"/>
          <w:szCs w:val="40"/>
          <w:lang w:val="en-GB"/>
        </w:rPr>
        <w:t>in order to</w:t>
      </w:r>
      <w:proofErr w:type="gramEnd"/>
      <w:r w:rsidRPr="00F1668C">
        <w:rPr>
          <w:rFonts w:ascii="Calibri Light" w:hAnsi="Calibri Light" w:cs="Calibri Light"/>
          <w:bCs/>
          <w:sz w:val="28"/>
          <w:szCs w:val="40"/>
          <w:lang w:val="en-GB"/>
        </w:rPr>
        <w:t xml:space="preserve"> advance, coordinate and promote excellence in philanthropic research in Europe.</w:t>
      </w:r>
    </w:p>
    <w:p w14:paraId="4A547F85" w14:textId="0A07D969" w:rsidR="007F556B" w:rsidRPr="00F1668C" w:rsidRDefault="009E73B3" w:rsidP="00C43BFB">
      <w:pPr>
        <w:widowControl/>
        <w:tabs>
          <w:tab w:val="left" w:pos="573"/>
          <w:tab w:val="left" w:pos="1148"/>
          <w:tab w:val="left" w:pos="1734"/>
          <w:tab w:val="left" w:pos="2315"/>
          <w:tab w:val="left" w:pos="7770"/>
        </w:tabs>
        <w:spacing w:before="89" w:line="360" w:lineRule="auto"/>
        <w:rPr>
          <w:rFonts w:ascii="Calibri Light" w:hAnsi="Calibri Light" w:cs="Calibri Light"/>
          <w:bCs/>
          <w:sz w:val="28"/>
          <w:szCs w:val="40"/>
          <w:lang w:val="en-GB"/>
        </w:rPr>
      </w:pPr>
      <w:r w:rsidRPr="00F1668C">
        <w:rPr>
          <w:rFonts w:ascii="Calibri Light" w:hAnsi="Calibri Light" w:cs="Calibri Light"/>
          <w:bCs/>
          <w:sz w:val="28"/>
          <w:szCs w:val="40"/>
          <w:lang w:val="en-GB"/>
        </w:rPr>
        <w:t>Currently around 250 members from 25 European countries have joined ERNOP.</w:t>
      </w:r>
      <w:r w:rsidR="002C4297" w:rsidRPr="00F1668C">
        <w:rPr>
          <w:rFonts w:ascii="Calibri Light" w:hAnsi="Calibri Light" w:cs="Calibri Light"/>
          <w:bCs/>
          <w:sz w:val="28"/>
          <w:szCs w:val="40"/>
          <w:lang w:val="en-GB"/>
        </w:rPr>
        <w:t xml:space="preserve"> </w:t>
      </w:r>
      <w:r w:rsidRPr="00F1668C">
        <w:rPr>
          <w:rFonts w:ascii="Calibri Light" w:hAnsi="Calibri Light" w:cs="Calibri Light"/>
          <w:bCs/>
          <w:sz w:val="28"/>
          <w:szCs w:val="40"/>
          <w:lang w:val="en-GB"/>
        </w:rPr>
        <w:t>ERNOP is also open to non-European philanthropy researchers and practitioners. ERNOP members are represented in the most important journals related to philanthropy</w:t>
      </w:r>
      <w:r w:rsidR="00366E5A" w:rsidRPr="00F1668C">
        <w:rPr>
          <w:rFonts w:ascii="Calibri Light" w:hAnsi="Calibri Light" w:cs="Calibri Light"/>
          <w:bCs/>
          <w:sz w:val="28"/>
          <w:szCs w:val="40"/>
          <w:lang w:val="en-GB"/>
        </w:rPr>
        <w:t>.</w:t>
      </w:r>
      <w:r w:rsidRPr="00F1668C">
        <w:rPr>
          <w:rFonts w:ascii="Calibri Light" w:hAnsi="Calibri Light" w:cs="Calibri Light"/>
          <w:bCs/>
          <w:sz w:val="28"/>
          <w:szCs w:val="40"/>
          <w:lang w:val="en-GB"/>
        </w:rPr>
        <w:t xml:space="preserve"> </w:t>
      </w:r>
      <w:r w:rsidR="00366E5A" w:rsidRPr="00F1668C">
        <w:rPr>
          <w:rFonts w:ascii="Calibri Light" w:hAnsi="Calibri Light" w:cs="Calibri Light"/>
          <w:bCs/>
          <w:sz w:val="28"/>
          <w:szCs w:val="40"/>
          <w:lang w:val="en-GB"/>
        </w:rPr>
        <w:t>T</w:t>
      </w:r>
      <w:r w:rsidR="006E4D31" w:rsidRPr="00F1668C">
        <w:rPr>
          <w:rFonts w:ascii="Calibri Light" w:hAnsi="Calibri Light" w:cs="Calibri Light"/>
          <w:bCs/>
          <w:sz w:val="28"/>
          <w:szCs w:val="40"/>
          <w:lang w:val="en-GB"/>
        </w:rPr>
        <w:t>he association</w:t>
      </w:r>
      <w:r w:rsidRPr="00F1668C">
        <w:rPr>
          <w:rFonts w:ascii="Calibri Light" w:hAnsi="Calibri Light" w:cs="Calibri Light"/>
          <w:bCs/>
          <w:sz w:val="28"/>
          <w:szCs w:val="40"/>
          <w:lang w:val="en-GB"/>
        </w:rPr>
        <w:t xml:space="preserve"> has good relationships with other (global) research networks</w:t>
      </w:r>
      <w:r w:rsidR="006E4D31" w:rsidRPr="00F1668C">
        <w:rPr>
          <w:rFonts w:ascii="Calibri Light" w:hAnsi="Calibri Light" w:cs="Calibri Light"/>
          <w:bCs/>
          <w:sz w:val="28"/>
          <w:szCs w:val="40"/>
          <w:lang w:val="en-GB"/>
        </w:rPr>
        <w:t xml:space="preserve"> such</w:t>
      </w:r>
      <w:r w:rsidRPr="00F1668C">
        <w:rPr>
          <w:rFonts w:ascii="Calibri Light" w:hAnsi="Calibri Light" w:cs="Calibri Light"/>
          <w:bCs/>
          <w:sz w:val="28"/>
          <w:szCs w:val="40"/>
          <w:lang w:val="en-GB"/>
        </w:rPr>
        <w:t xml:space="preserve"> as ISTR and ARNOVA</w:t>
      </w:r>
      <w:r w:rsidR="00366E5A" w:rsidRPr="00F1668C">
        <w:rPr>
          <w:rFonts w:ascii="Calibri Light" w:hAnsi="Calibri Light" w:cs="Calibri Light"/>
          <w:bCs/>
          <w:sz w:val="28"/>
          <w:szCs w:val="40"/>
          <w:lang w:val="en-GB"/>
        </w:rPr>
        <w:t>, and it c</w:t>
      </w:r>
      <w:r w:rsidRPr="00F1668C">
        <w:rPr>
          <w:rFonts w:ascii="Calibri Light" w:hAnsi="Calibri Light" w:cs="Calibri Light"/>
          <w:bCs/>
          <w:sz w:val="28"/>
          <w:szCs w:val="40"/>
          <w:lang w:val="en-GB"/>
        </w:rPr>
        <w:t>ollaborates with other global and European professional philanthropy networks.</w:t>
      </w:r>
    </w:p>
    <w:p w14:paraId="766A804C" w14:textId="6EC8D4C0" w:rsidR="004B570E" w:rsidRPr="00F1668C" w:rsidRDefault="004B570E" w:rsidP="00C43BFB">
      <w:pPr>
        <w:widowControl/>
        <w:tabs>
          <w:tab w:val="left" w:pos="573"/>
          <w:tab w:val="left" w:pos="1148"/>
          <w:tab w:val="left" w:pos="1734"/>
          <w:tab w:val="left" w:pos="2315"/>
          <w:tab w:val="left" w:pos="7770"/>
        </w:tabs>
        <w:spacing w:before="89"/>
        <w:rPr>
          <w:b/>
          <w:sz w:val="17"/>
          <w:lang w:val="en-GB"/>
        </w:rPr>
      </w:pPr>
    </w:p>
    <w:p w14:paraId="2996AE61" w14:textId="77777777" w:rsidR="004B570E" w:rsidRPr="00F1668C" w:rsidRDefault="004B570E" w:rsidP="00C43BFB">
      <w:pPr>
        <w:widowControl/>
        <w:tabs>
          <w:tab w:val="left" w:pos="573"/>
          <w:tab w:val="left" w:pos="1148"/>
          <w:tab w:val="left" w:pos="1734"/>
          <w:tab w:val="left" w:pos="2315"/>
          <w:tab w:val="left" w:pos="7770"/>
        </w:tabs>
        <w:spacing w:before="89"/>
        <w:ind w:left="100"/>
        <w:rPr>
          <w:b/>
          <w:sz w:val="17"/>
          <w:lang w:val="en-GB"/>
        </w:rPr>
      </w:pPr>
    </w:p>
    <w:p w14:paraId="61174431" w14:textId="42BEA5F7" w:rsidR="007F556B" w:rsidRPr="00F1668C" w:rsidRDefault="007F556B" w:rsidP="00C43BFB">
      <w:pPr>
        <w:widowControl/>
        <w:tabs>
          <w:tab w:val="left" w:pos="573"/>
          <w:tab w:val="left" w:pos="1148"/>
          <w:tab w:val="left" w:pos="1734"/>
          <w:tab w:val="left" w:pos="2315"/>
          <w:tab w:val="left" w:pos="7770"/>
        </w:tabs>
        <w:spacing w:before="89"/>
        <w:ind w:left="100"/>
        <w:jc w:val="center"/>
        <w:rPr>
          <w:b/>
          <w:sz w:val="17"/>
          <w:lang w:val="en-GB"/>
        </w:rPr>
      </w:pPr>
      <w:r w:rsidRPr="00F1668C">
        <w:rPr>
          <w:b/>
          <w:noProof/>
          <w:sz w:val="17"/>
          <w:lang w:val="en-GB"/>
        </w:rPr>
        <w:drawing>
          <wp:inline distT="0" distB="0" distL="0" distR="0" wp14:anchorId="0E6BCF01" wp14:editId="685FEAC6">
            <wp:extent cx="2447925" cy="4381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438150"/>
                    </a:xfrm>
                    <a:prstGeom prst="rect">
                      <a:avLst/>
                    </a:prstGeom>
                    <a:noFill/>
                  </pic:spPr>
                </pic:pic>
              </a:graphicData>
            </a:graphic>
          </wp:inline>
        </w:drawing>
      </w:r>
    </w:p>
    <w:p w14:paraId="26F1CE1F" w14:textId="77777777" w:rsidR="004B570E" w:rsidRPr="00F1668C" w:rsidRDefault="004B570E" w:rsidP="00C43BFB">
      <w:pPr>
        <w:widowControl/>
        <w:tabs>
          <w:tab w:val="left" w:pos="573"/>
          <w:tab w:val="left" w:pos="1148"/>
          <w:tab w:val="left" w:pos="1734"/>
          <w:tab w:val="left" w:pos="2315"/>
          <w:tab w:val="left" w:pos="7770"/>
        </w:tabs>
        <w:spacing w:before="89"/>
        <w:ind w:left="100"/>
        <w:jc w:val="center"/>
        <w:rPr>
          <w:b/>
          <w:sz w:val="17"/>
          <w:lang w:val="en-GB"/>
        </w:rPr>
      </w:pPr>
    </w:p>
    <w:p w14:paraId="7C141C5C" w14:textId="386A6C6C" w:rsidR="007F556B" w:rsidRPr="00F1668C" w:rsidRDefault="000C08AA" w:rsidP="00C43BFB">
      <w:pPr>
        <w:widowControl/>
        <w:tabs>
          <w:tab w:val="left" w:pos="573"/>
          <w:tab w:val="left" w:pos="1148"/>
          <w:tab w:val="left" w:pos="1734"/>
          <w:tab w:val="left" w:pos="2315"/>
          <w:tab w:val="left" w:pos="7770"/>
        </w:tabs>
        <w:spacing w:before="89" w:line="360" w:lineRule="auto"/>
        <w:ind w:left="102"/>
        <w:rPr>
          <w:rFonts w:ascii="Calibri Light" w:hAnsi="Calibri Light" w:cs="Calibri Light"/>
          <w:sz w:val="28"/>
          <w:szCs w:val="28"/>
          <w:lang w:val="en-GB"/>
        </w:rPr>
      </w:pPr>
      <w:proofErr w:type="spellStart"/>
      <w:r w:rsidRPr="00F1668C">
        <w:rPr>
          <w:rFonts w:ascii="Calibri Light" w:hAnsi="Calibri Light" w:cs="Calibri Light"/>
          <w:sz w:val="28"/>
          <w:szCs w:val="28"/>
          <w:lang w:val="en-GB"/>
        </w:rPr>
        <w:t>Philea</w:t>
      </w:r>
      <w:proofErr w:type="spellEnd"/>
      <w:r w:rsidRPr="00F1668C">
        <w:rPr>
          <w:rFonts w:ascii="Calibri Light" w:hAnsi="Calibri Light" w:cs="Calibri Light"/>
          <w:sz w:val="28"/>
          <w:szCs w:val="28"/>
          <w:lang w:val="en-GB"/>
        </w:rPr>
        <w:t xml:space="preserve"> </w:t>
      </w:r>
      <w:r w:rsidR="001A07BA" w:rsidRPr="00F1668C">
        <w:rPr>
          <w:rFonts w:ascii="Calibri Light" w:hAnsi="Calibri Light" w:cs="Calibri Light"/>
          <w:sz w:val="28"/>
          <w:szCs w:val="28"/>
          <w:lang w:val="en-GB"/>
        </w:rPr>
        <w:t>(</w:t>
      </w:r>
      <w:r w:rsidR="007F556B" w:rsidRPr="00F1668C">
        <w:rPr>
          <w:rFonts w:ascii="Calibri Light" w:hAnsi="Calibri Light" w:cs="Calibri Light"/>
          <w:sz w:val="28"/>
          <w:szCs w:val="28"/>
          <w:lang w:val="en-GB"/>
        </w:rPr>
        <w:t xml:space="preserve">Philanthropy Europe Association </w:t>
      </w:r>
      <w:r w:rsidR="00366E5A" w:rsidRPr="00F1668C">
        <w:rPr>
          <w:rFonts w:ascii="Calibri Light" w:hAnsi="Calibri Light" w:cs="Calibri Light"/>
          <w:sz w:val="28"/>
          <w:szCs w:val="28"/>
          <w:lang w:val="en-GB"/>
        </w:rPr>
        <w:t>is the voice of European philanthropy</w:t>
      </w:r>
      <w:r w:rsidR="001A07BA" w:rsidRPr="00F1668C">
        <w:rPr>
          <w:rFonts w:ascii="Calibri Light" w:hAnsi="Calibri Light" w:cs="Calibri Light"/>
          <w:sz w:val="28"/>
          <w:szCs w:val="28"/>
          <w:lang w:val="en-GB"/>
        </w:rPr>
        <w:t>)’</w:t>
      </w:r>
      <w:r w:rsidR="00366E5A" w:rsidRPr="00F1668C">
        <w:rPr>
          <w:rFonts w:ascii="Calibri Light" w:hAnsi="Calibri Light" w:cs="Calibri Light"/>
          <w:sz w:val="28"/>
          <w:szCs w:val="28"/>
          <w:lang w:val="en-GB"/>
        </w:rPr>
        <w:t xml:space="preserve"> purpose is to harness its immense multidimensional potential. </w:t>
      </w:r>
      <w:proofErr w:type="spellStart"/>
      <w:r w:rsidR="00366E5A" w:rsidRPr="00F1668C">
        <w:rPr>
          <w:rFonts w:ascii="Calibri Light" w:hAnsi="Calibri Light" w:cs="Calibri Light"/>
          <w:sz w:val="28"/>
          <w:szCs w:val="28"/>
          <w:lang w:val="en-GB"/>
        </w:rPr>
        <w:t>Philea</w:t>
      </w:r>
      <w:proofErr w:type="spellEnd"/>
      <w:r w:rsidR="00366E5A" w:rsidRPr="00F1668C">
        <w:rPr>
          <w:rFonts w:ascii="Calibri Light" w:hAnsi="Calibri Light" w:cs="Calibri Light"/>
          <w:sz w:val="28"/>
          <w:szCs w:val="28"/>
          <w:lang w:val="en-GB"/>
        </w:rPr>
        <w:t xml:space="preserve"> </w:t>
      </w:r>
      <w:r w:rsidR="007F556B" w:rsidRPr="00F1668C">
        <w:rPr>
          <w:rFonts w:ascii="Calibri Light" w:hAnsi="Calibri Light" w:cs="Calibri Light"/>
          <w:sz w:val="28"/>
          <w:szCs w:val="28"/>
          <w:lang w:val="en-GB"/>
        </w:rPr>
        <w:t xml:space="preserve">nurtures a diverse and inclusive ecosystem of foundations, philanthropic </w:t>
      </w:r>
      <w:proofErr w:type="gramStart"/>
      <w:r w:rsidR="007F556B" w:rsidRPr="00F1668C">
        <w:rPr>
          <w:rFonts w:ascii="Calibri Light" w:hAnsi="Calibri Light" w:cs="Calibri Light"/>
          <w:sz w:val="28"/>
          <w:szCs w:val="28"/>
          <w:lang w:val="en-GB"/>
        </w:rPr>
        <w:t>organisations</w:t>
      </w:r>
      <w:proofErr w:type="gramEnd"/>
      <w:r w:rsidR="007F556B" w:rsidRPr="00F1668C">
        <w:rPr>
          <w:rFonts w:ascii="Calibri Light" w:hAnsi="Calibri Light" w:cs="Calibri Light"/>
          <w:sz w:val="28"/>
          <w:szCs w:val="28"/>
          <w:lang w:val="en-GB"/>
        </w:rPr>
        <w:t xml:space="preserve"> and networks in over 30 countries that work for the common good. </w:t>
      </w:r>
      <w:r w:rsidR="001A07BA" w:rsidRPr="00F1668C">
        <w:rPr>
          <w:rFonts w:ascii="Calibri Light" w:hAnsi="Calibri Light" w:cs="Calibri Light"/>
          <w:sz w:val="28"/>
          <w:szCs w:val="28"/>
          <w:lang w:val="en-GB"/>
        </w:rPr>
        <w:t>It unites</w:t>
      </w:r>
      <w:r w:rsidR="007F556B" w:rsidRPr="00F1668C">
        <w:rPr>
          <w:rFonts w:ascii="Calibri Light" w:hAnsi="Calibri Light" w:cs="Calibri Light"/>
          <w:sz w:val="28"/>
          <w:szCs w:val="28"/>
          <w:lang w:val="en-GB"/>
        </w:rPr>
        <w:t xml:space="preserve"> over 10,000 public-benefit foundations that seek to improve life for people and communities in Europe and around the world.</w:t>
      </w:r>
    </w:p>
    <w:p w14:paraId="2A91001E" w14:textId="359E772E" w:rsidR="007F556B" w:rsidRPr="00F1668C" w:rsidRDefault="001A07BA" w:rsidP="00C43BFB">
      <w:pPr>
        <w:widowControl/>
        <w:tabs>
          <w:tab w:val="left" w:pos="573"/>
          <w:tab w:val="left" w:pos="1148"/>
          <w:tab w:val="left" w:pos="1734"/>
          <w:tab w:val="left" w:pos="2315"/>
          <w:tab w:val="left" w:pos="7770"/>
        </w:tabs>
        <w:spacing w:before="89" w:line="360" w:lineRule="auto"/>
        <w:ind w:left="102"/>
        <w:rPr>
          <w:rFonts w:ascii="Calibri Light" w:hAnsi="Calibri Light" w:cs="Calibri Light"/>
          <w:sz w:val="28"/>
          <w:szCs w:val="28"/>
          <w:lang w:val="en-GB"/>
        </w:rPr>
      </w:pPr>
      <w:proofErr w:type="spellStart"/>
      <w:r w:rsidRPr="00F1668C">
        <w:rPr>
          <w:rFonts w:ascii="Calibri Light" w:hAnsi="Calibri Light" w:cs="Calibri Light"/>
          <w:sz w:val="28"/>
          <w:szCs w:val="28"/>
          <w:lang w:val="en-GB"/>
        </w:rPr>
        <w:t>Philea</w:t>
      </w:r>
      <w:proofErr w:type="spellEnd"/>
      <w:r w:rsidRPr="00F1668C">
        <w:rPr>
          <w:rFonts w:ascii="Calibri Light" w:hAnsi="Calibri Light" w:cs="Calibri Light"/>
          <w:sz w:val="28"/>
          <w:szCs w:val="28"/>
          <w:lang w:val="en-GB"/>
        </w:rPr>
        <w:t xml:space="preserve"> aims</w:t>
      </w:r>
      <w:r w:rsidR="007F556B" w:rsidRPr="00F1668C">
        <w:rPr>
          <w:rFonts w:ascii="Calibri Light" w:hAnsi="Calibri Light" w:cs="Calibri Light"/>
          <w:sz w:val="28"/>
          <w:szCs w:val="28"/>
          <w:lang w:val="en-GB"/>
        </w:rPr>
        <w:t xml:space="preserve"> to inspire, </w:t>
      </w:r>
      <w:proofErr w:type="gramStart"/>
      <w:r w:rsidR="007F556B" w:rsidRPr="00F1668C">
        <w:rPr>
          <w:rFonts w:ascii="Calibri Light" w:hAnsi="Calibri Light" w:cs="Calibri Light"/>
          <w:sz w:val="28"/>
          <w:szCs w:val="28"/>
          <w:lang w:val="en-GB"/>
        </w:rPr>
        <w:t>connect</w:t>
      </w:r>
      <w:proofErr w:type="gramEnd"/>
      <w:r w:rsidR="007F556B" w:rsidRPr="00F1668C">
        <w:rPr>
          <w:rFonts w:ascii="Calibri Light" w:hAnsi="Calibri Light" w:cs="Calibri Light"/>
          <w:sz w:val="28"/>
          <w:szCs w:val="28"/>
          <w:lang w:val="en-GB"/>
        </w:rPr>
        <w:t xml:space="preserve"> and represent the European philanthropy sector and enhance its role as a credible and trustworthy partner, today and tomorrow. </w:t>
      </w:r>
      <w:r w:rsidRPr="00F1668C">
        <w:rPr>
          <w:rFonts w:ascii="Calibri Light" w:hAnsi="Calibri Light" w:cs="Calibri Light"/>
          <w:sz w:val="28"/>
          <w:szCs w:val="28"/>
          <w:lang w:val="en-GB"/>
        </w:rPr>
        <w:t>It</w:t>
      </w:r>
      <w:r w:rsidR="007F556B" w:rsidRPr="00F1668C">
        <w:rPr>
          <w:rFonts w:ascii="Calibri Light" w:hAnsi="Calibri Light" w:cs="Calibri Light"/>
          <w:sz w:val="28"/>
          <w:szCs w:val="28"/>
          <w:lang w:val="en-GB"/>
        </w:rPr>
        <w:t xml:space="preserve"> foster</w:t>
      </w:r>
      <w:r w:rsidRPr="00F1668C">
        <w:rPr>
          <w:rFonts w:ascii="Calibri Light" w:hAnsi="Calibri Light" w:cs="Calibri Light"/>
          <w:sz w:val="28"/>
          <w:szCs w:val="28"/>
          <w:lang w:val="en-GB"/>
        </w:rPr>
        <w:t>s</w:t>
      </w:r>
      <w:r w:rsidR="007F556B" w:rsidRPr="00F1668C">
        <w:rPr>
          <w:rFonts w:ascii="Calibri Light" w:hAnsi="Calibri Light" w:cs="Calibri Light"/>
          <w:sz w:val="28"/>
          <w:szCs w:val="28"/>
          <w:lang w:val="en-GB"/>
        </w:rPr>
        <w:t xml:space="preserve"> collaboration </w:t>
      </w:r>
      <w:proofErr w:type="gramStart"/>
      <w:r w:rsidR="007F556B" w:rsidRPr="00F1668C">
        <w:rPr>
          <w:rFonts w:ascii="Calibri Light" w:hAnsi="Calibri Light" w:cs="Calibri Light"/>
          <w:sz w:val="28"/>
          <w:szCs w:val="28"/>
          <w:lang w:val="en-GB"/>
        </w:rPr>
        <w:t>in order to</w:t>
      </w:r>
      <w:proofErr w:type="gramEnd"/>
      <w:r w:rsidR="007F556B" w:rsidRPr="00F1668C">
        <w:rPr>
          <w:rFonts w:ascii="Calibri Light" w:hAnsi="Calibri Light" w:cs="Calibri Light"/>
          <w:sz w:val="28"/>
          <w:szCs w:val="28"/>
          <w:lang w:val="en-GB"/>
        </w:rPr>
        <w:t xml:space="preserve"> increase synergies, scale up innovation and use our voice to impact policy that enables positive change</w:t>
      </w:r>
      <w:r w:rsidR="00A74155" w:rsidRPr="00F1668C">
        <w:rPr>
          <w:rFonts w:ascii="Calibri Light" w:hAnsi="Calibri Light" w:cs="Calibri Light"/>
          <w:sz w:val="28"/>
          <w:szCs w:val="28"/>
          <w:lang w:val="en-GB"/>
        </w:rPr>
        <w:t>.</w:t>
      </w:r>
    </w:p>
    <w:p w14:paraId="23299A53" w14:textId="7B8ABE69" w:rsidR="00335F39" w:rsidRPr="00F1668C" w:rsidRDefault="001A07BA" w:rsidP="00C43BFB">
      <w:pPr>
        <w:widowControl/>
        <w:tabs>
          <w:tab w:val="left" w:pos="573"/>
          <w:tab w:val="left" w:pos="1148"/>
          <w:tab w:val="left" w:pos="1734"/>
          <w:tab w:val="left" w:pos="2315"/>
          <w:tab w:val="left" w:pos="7770"/>
        </w:tabs>
        <w:spacing w:before="89" w:line="360" w:lineRule="auto"/>
        <w:ind w:left="102"/>
        <w:rPr>
          <w:rFonts w:ascii="Calibri Light" w:hAnsi="Calibri Light" w:cs="Calibri Light"/>
          <w:sz w:val="28"/>
          <w:szCs w:val="28"/>
          <w:lang w:val="en-GB"/>
        </w:rPr>
      </w:pPr>
      <w:proofErr w:type="spellStart"/>
      <w:r w:rsidRPr="00F1668C">
        <w:rPr>
          <w:rFonts w:ascii="Calibri Light" w:hAnsi="Calibri Light" w:cs="Calibri Light"/>
          <w:sz w:val="28"/>
          <w:szCs w:val="28"/>
          <w:lang w:val="en-GB"/>
        </w:rPr>
        <w:t>Philea</w:t>
      </w:r>
      <w:proofErr w:type="spellEnd"/>
      <w:r w:rsidRPr="00F1668C">
        <w:rPr>
          <w:rFonts w:ascii="Calibri Light" w:hAnsi="Calibri Light" w:cs="Calibri Light"/>
          <w:sz w:val="28"/>
          <w:szCs w:val="28"/>
          <w:lang w:val="en-GB"/>
        </w:rPr>
        <w:t xml:space="preserve"> </w:t>
      </w:r>
      <w:r w:rsidR="007F556B" w:rsidRPr="00F1668C">
        <w:rPr>
          <w:rFonts w:ascii="Calibri Light" w:hAnsi="Calibri Light" w:cs="Calibri Light"/>
          <w:sz w:val="28"/>
          <w:szCs w:val="28"/>
          <w:lang w:val="en-GB"/>
        </w:rPr>
        <w:t>believe</w:t>
      </w:r>
      <w:r w:rsidRPr="00F1668C">
        <w:rPr>
          <w:rFonts w:ascii="Calibri Light" w:hAnsi="Calibri Light" w:cs="Calibri Light"/>
          <w:sz w:val="28"/>
          <w:szCs w:val="28"/>
          <w:lang w:val="en-GB"/>
        </w:rPr>
        <w:t>s</w:t>
      </w:r>
      <w:r w:rsidR="007F556B" w:rsidRPr="00F1668C">
        <w:rPr>
          <w:rFonts w:ascii="Calibri Light" w:hAnsi="Calibri Light" w:cs="Calibri Light"/>
          <w:sz w:val="28"/>
          <w:szCs w:val="28"/>
          <w:lang w:val="en-GB"/>
        </w:rPr>
        <w:t xml:space="preserve"> that philanthropy in Europe plays a unique, risk-taking role in sparking innovation and acting as a catalyst for </w:t>
      </w:r>
      <w:proofErr w:type="gramStart"/>
      <w:r w:rsidR="007F556B" w:rsidRPr="00F1668C">
        <w:rPr>
          <w:rFonts w:ascii="Calibri Light" w:hAnsi="Calibri Light" w:cs="Calibri Light"/>
          <w:sz w:val="28"/>
          <w:szCs w:val="28"/>
          <w:lang w:val="en-GB"/>
        </w:rPr>
        <w:t>good</w:t>
      </w:r>
      <w:r w:rsidRPr="00F1668C">
        <w:rPr>
          <w:rFonts w:ascii="Calibri Light" w:hAnsi="Calibri Light" w:cs="Calibri Light"/>
          <w:sz w:val="28"/>
          <w:szCs w:val="28"/>
          <w:lang w:val="en-GB"/>
        </w:rPr>
        <w:t>, and</w:t>
      </w:r>
      <w:proofErr w:type="gramEnd"/>
      <w:r w:rsidRPr="00F1668C">
        <w:rPr>
          <w:rFonts w:ascii="Calibri Light" w:hAnsi="Calibri Light" w:cs="Calibri Light"/>
          <w:sz w:val="28"/>
          <w:szCs w:val="28"/>
          <w:lang w:val="en-GB"/>
        </w:rPr>
        <w:t xml:space="preserve"> </w:t>
      </w:r>
      <w:r w:rsidR="007F556B" w:rsidRPr="00F1668C">
        <w:rPr>
          <w:rFonts w:ascii="Calibri Light" w:hAnsi="Calibri Light" w:cs="Calibri Light"/>
          <w:sz w:val="28"/>
          <w:szCs w:val="28"/>
          <w:lang w:val="en-GB"/>
        </w:rPr>
        <w:t>want</w:t>
      </w:r>
      <w:r w:rsidRPr="00F1668C">
        <w:rPr>
          <w:rFonts w:ascii="Calibri Light" w:hAnsi="Calibri Light" w:cs="Calibri Light"/>
          <w:sz w:val="28"/>
          <w:szCs w:val="28"/>
          <w:lang w:val="en-GB"/>
        </w:rPr>
        <w:t>s</w:t>
      </w:r>
      <w:r w:rsidR="007F556B" w:rsidRPr="00F1668C">
        <w:rPr>
          <w:rFonts w:ascii="Calibri Light" w:hAnsi="Calibri Light" w:cs="Calibri Light"/>
          <w:sz w:val="28"/>
          <w:szCs w:val="28"/>
          <w:lang w:val="en-GB"/>
        </w:rPr>
        <w:t xml:space="preserve"> to connect citizens and communities with philanthropic organisations and contribute to building more resilient, sustainable and just societies.  </w:t>
      </w:r>
    </w:p>
    <w:p w14:paraId="6E0D6582" w14:textId="77777777" w:rsidR="00335F39" w:rsidRPr="00F1668C" w:rsidRDefault="00335F39" w:rsidP="00C43BFB">
      <w:pPr>
        <w:widowControl/>
        <w:tabs>
          <w:tab w:val="left" w:pos="573"/>
          <w:tab w:val="left" w:pos="1148"/>
          <w:tab w:val="left" w:pos="1734"/>
          <w:tab w:val="left" w:pos="2315"/>
          <w:tab w:val="left" w:pos="7770"/>
        </w:tabs>
        <w:spacing w:before="89" w:line="360" w:lineRule="auto"/>
        <w:ind w:left="102"/>
        <w:rPr>
          <w:rFonts w:ascii="Calibri Light" w:hAnsi="Calibri Light" w:cs="Calibri Light"/>
          <w:sz w:val="28"/>
          <w:szCs w:val="28"/>
          <w:lang w:val="en-GB"/>
        </w:rPr>
      </w:pPr>
    </w:p>
    <w:p w14:paraId="0EC3233F" w14:textId="77777777" w:rsidR="000E434D" w:rsidRPr="00F1668C" w:rsidRDefault="000E434D" w:rsidP="00C43BFB">
      <w:pPr>
        <w:widowControl/>
        <w:rPr>
          <w:rFonts w:asciiTheme="majorHAnsi" w:eastAsiaTheme="majorEastAsia" w:hAnsiTheme="majorHAnsi" w:cstheme="majorBidi"/>
          <w:spacing w:val="-10"/>
          <w:kern w:val="28"/>
          <w:sz w:val="56"/>
          <w:szCs w:val="56"/>
          <w:lang w:val="en-GB"/>
        </w:rPr>
      </w:pPr>
      <w:r w:rsidRPr="00F1668C">
        <w:rPr>
          <w:lang w:val="en-GB"/>
        </w:rPr>
        <w:br w:type="page"/>
      </w:r>
    </w:p>
    <w:p w14:paraId="0A2D2770" w14:textId="77777777" w:rsidR="00AB38B6" w:rsidRPr="007C7703" w:rsidRDefault="00AB38B6" w:rsidP="00C43BFB">
      <w:pPr>
        <w:widowControl/>
        <w:tabs>
          <w:tab w:val="left" w:pos="573"/>
          <w:tab w:val="left" w:pos="1148"/>
          <w:tab w:val="left" w:pos="1734"/>
          <w:tab w:val="left" w:pos="2315"/>
          <w:tab w:val="left" w:pos="7770"/>
        </w:tabs>
        <w:spacing w:before="89"/>
        <w:rPr>
          <w:rFonts w:ascii="Calibri Light" w:hAnsi="Calibri Light" w:cs="Calibri Light"/>
          <w:sz w:val="28"/>
          <w:szCs w:val="28"/>
          <w:lang w:val="en-GB"/>
        </w:rPr>
      </w:pPr>
    </w:p>
    <w:p w14:paraId="7208E037" w14:textId="0048CFE5" w:rsidR="00BA49BC" w:rsidRPr="00F1668C" w:rsidRDefault="00BA49BC" w:rsidP="00C43BFB">
      <w:pPr>
        <w:widowControl/>
        <w:tabs>
          <w:tab w:val="left" w:pos="573"/>
          <w:tab w:val="left" w:pos="1148"/>
          <w:tab w:val="left" w:pos="1734"/>
          <w:tab w:val="left" w:pos="2315"/>
          <w:tab w:val="left" w:pos="7770"/>
        </w:tabs>
        <w:spacing w:before="89"/>
        <w:ind w:left="100"/>
        <w:rPr>
          <w:rFonts w:ascii="Calibri Light" w:hAnsi="Calibri Light" w:cs="Calibri Light"/>
          <w:bCs/>
          <w:sz w:val="28"/>
          <w:szCs w:val="28"/>
          <w:lang w:val="en-GB"/>
        </w:rPr>
      </w:pPr>
    </w:p>
    <w:p w14:paraId="06291CF2" w14:textId="50DB6859" w:rsidR="003E76E8" w:rsidRPr="007C7703" w:rsidRDefault="003E76E8" w:rsidP="00FC4467">
      <w:pPr>
        <w:pStyle w:val="Titolo"/>
        <w:outlineLvl w:val="0"/>
        <w:rPr>
          <w:lang w:val="en-GB"/>
        </w:rPr>
      </w:pPr>
      <w:r w:rsidRPr="007C7703">
        <w:rPr>
          <w:lang w:val="en-GB"/>
        </w:rPr>
        <w:t>Speaker</w:t>
      </w:r>
      <w:r w:rsidR="000E1323" w:rsidRPr="007C7703">
        <w:rPr>
          <w:lang w:val="en-GB"/>
        </w:rPr>
        <w:t>s</w:t>
      </w:r>
    </w:p>
    <w:p w14:paraId="7E4FF661" w14:textId="5CABEB56" w:rsidR="00B163A7" w:rsidRPr="00F1668C" w:rsidRDefault="00B163A7" w:rsidP="00C43BFB">
      <w:pPr>
        <w:widowControl/>
        <w:rPr>
          <w:lang w:val="en-GB"/>
        </w:rPr>
      </w:pPr>
    </w:p>
    <w:p w14:paraId="1A42BD3F" w14:textId="77777777" w:rsidR="00B163A7" w:rsidRPr="00F1668C" w:rsidRDefault="00B163A7" w:rsidP="00C43BFB">
      <w:pPr>
        <w:widowControl/>
        <w:rPr>
          <w:lang w:val="en-GB"/>
        </w:rPr>
      </w:pPr>
    </w:p>
    <w:p w14:paraId="050B41A5" w14:textId="77777777" w:rsidR="007015C3" w:rsidRPr="00F1668C" w:rsidRDefault="007015C3"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1BE2082C" w14:textId="7983052F" w:rsidR="007015C3" w:rsidRPr="00F1668C" w:rsidRDefault="007015C3"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themeColor="text1"/>
          <w:sz w:val="28"/>
          <w:szCs w:val="28"/>
          <w:lang w:val="en-GB"/>
        </w:rPr>
      </w:pPr>
      <w:r w:rsidRPr="00F1668C">
        <w:rPr>
          <w:rFonts w:ascii="Calibri Light" w:eastAsiaTheme="minorHAnsi" w:hAnsi="Calibri Light" w:cs="Calibri Light"/>
          <w:b/>
          <w:bCs/>
          <w:noProof/>
          <w:color w:val="000000" w:themeColor="text1"/>
          <w:sz w:val="28"/>
          <w:szCs w:val="28"/>
          <w:lang w:val="en-GB"/>
        </w:rPr>
        <w:drawing>
          <wp:anchor distT="0" distB="0" distL="114300" distR="114300" simplePos="0" relativeHeight="251654144" behindDoc="0" locked="0" layoutInCell="1" allowOverlap="1" wp14:anchorId="0C94512B" wp14:editId="30FAA19C">
            <wp:simplePos x="0" y="0"/>
            <wp:positionH relativeFrom="margin">
              <wp:align>left</wp:align>
            </wp:positionH>
            <wp:positionV relativeFrom="paragraph">
              <wp:posOffset>69850</wp:posOffset>
            </wp:positionV>
            <wp:extent cx="2755265" cy="1552575"/>
            <wp:effectExtent l="0" t="0" r="6985" b="9525"/>
            <wp:wrapSquare wrapText="bothSides"/>
            <wp:docPr id="23" name="Immagine 23" descr="Immagine che contiene cielo, persona, uom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cielo, persona, uomo, esterni&#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265" cy="15525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8324B9" w:rsidRPr="00F1668C">
        <w:rPr>
          <w:rFonts w:ascii="Calibri Light" w:eastAsiaTheme="minorHAnsi" w:hAnsi="Calibri Light" w:cs="Calibri Light"/>
          <w:b/>
          <w:bCs/>
          <w:color w:val="000000" w:themeColor="text1"/>
          <w:sz w:val="28"/>
          <w:szCs w:val="28"/>
          <w:lang w:val="en-GB"/>
        </w:rPr>
        <w:t>D</w:t>
      </w:r>
      <w:r w:rsidR="00B2180F" w:rsidRPr="00F1668C">
        <w:rPr>
          <w:rFonts w:ascii="Calibri Light" w:eastAsiaTheme="minorHAnsi" w:hAnsi="Calibri Light" w:cs="Calibri Light"/>
          <w:b/>
          <w:bCs/>
          <w:color w:val="000000" w:themeColor="text1"/>
          <w:sz w:val="28"/>
          <w:szCs w:val="28"/>
          <w:lang w:val="en-GB"/>
        </w:rPr>
        <w:t>r</w:t>
      </w:r>
      <w:r w:rsidR="008324B9" w:rsidRPr="00F1668C">
        <w:rPr>
          <w:rFonts w:ascii="Calibri Light" w:eastAsiaTheme="minorHAnsi" w:hAnsi="Calibri Light" w:cs="Calibri Light"/>
          <w:b/>
          <w:bCs/>
          <w:color w:val="000000" w:themeColor="text1"/>
          <w:sz w:val="28"/>
          <w:szCs w:val="28"/>
          <w:lang w:val="en-GB"/>
        </w:rPr>
        <w:t>.</w:t>
      </w:r>
      <w:proofErr w:type="spellEnd"/>
      <w:r w:rsidR="008324B9" w:rsidRPr="00F1668C">
        <w:rPr>
          <w:rFonts w:ascii="Calibri Light" w:eastAsiaTheme="minorHAnsi" w:hAnsi="Calibri Light" w:cs="Calibri Light"/>
          <w:b/>
          <w:bCs/>
          <w:color w:val="000000" w:themeColor="text1"/>
          <w:sz w:val="28"/>
          <w:szCs w:val="28"/>
          <w:lang w:val="en-GB"/>
        </w:rPr>
        <w:t xml:space="preserve"> </w:t>
      </w:r>
      <w:r w:rsidRPr="00F1668C">
        <w:rPr>
          <w:rFonts w:ascii="Calibri Light" w:eastAsiaTheme="minorHAnsi" w:hAnsi="Calibri Light" w:cs="Calibri Light"/>
          <w:b/>
          <w:bCs/>
          <w:color w:val="000000" w:themeColor="text1"/>
          <w:sz w:val="28"/>
          <w:szCs w:val="28"/>
          <w:lang w:val="en-GB"/>
        </w:rPr>
        <w:t>Alberto Alemanno</w:t>
      </w:r>
    </w:p>
    <w:p w14:paraId="4960406C" w14:textId="19368B3F" w:rsidR="007015C3" w:rsidRPr="00F1668C" w:rsidRDefault="0DE5A9EE" w:rsidP="00C43BFB">
      <w:pPr>
        <w:widowControl/>
        <w:tabs>
          <w:tab w:val="left" w:pos="573"/>
          <w:tab w:val="left" w:pos="1148"/>
          <w:tab w:val="left" w:pos="1734"/>
          <w:tab w:val="left" w:pos="2315"/>
          <w:tab w:val="left" w:pos="7770"/>
        </w:tabs>
        <w:spacing w:before="89" w:line="276" w:lineRule="auto"/>
        <w:rPr>
          <w:rFonts w:ascii="Calibri Light" w:eastAsiaTheme="minorEastAsia" w:hAnsi="Calibri Light" w:cs="Calibri Light"/>
          <w:color w:val="000000" w:themeColor="text1"/>
          <w:sz w:val="28"/>
          <w:szCs w:val="28"/>
          <w:lang w:val="en-GB"/>
        </w:rPr>
      </w:pPr>
      <w:r w:rsidRPr="00F1668C">
        <w:rPr>
          <w:rFonts w:ascii="Calibri Light" w:eastAsiaTheme="minorEastAsia" w:hAnsi="Calibri Light" w:cs="Calibri Light"/>
          <w:color w:val="000000" w:themeColor="text1"/>
          <w:sz w:val="28"/>
          <w:szCs w:val="28"/>
          <w:lang w:val="en-GB"/>
        </w:rPr>
        <w:t>Alberto Alemanno is a graduate of Harvard Law School and the College of Europe and holds a PhD in International Law &amp; Economics from Bocconi University. He is the </w:t>
      </w:r>
      <w:r w:rsidR="00750CBC">
        <w:fldChar w:fldCharType="begin"/>
      </w:r>
      <w:r w:rsidR="00750CBC" w:rsidRPr="00750CBC">
        <w:rPr>
          <w:lang w:val="en-GB"/>
        </w:rPr>
        <w:instrText xml:space="preserve"> HYPERLINK "https://www.hec.edu/en/faculty-research/faculty-directory/faculty-member/alemanno-alberto" \h </w:instrText>
      </w:r>
      <w:r w:rsidR="00750CBC">
        <w:fldChar w:fldCharType="separate"/>
      </w:r>
      <w:r w:rsidRPr="00F1668C">
        <w:rPr>
          <w:rStyle w:val="Collegamentoipertestuale"/>
          <w:rFonts w:ascii="Calibri Light" w:eastAsiaTheme="minorEastAsia" w:hAnsi="Calibri Light" w:cs="Calibri Light"/>
          <w:color w:val="000000" w:themeColor="text1"/>
          <w:sz w:val="28"/>
          <w:szCs w:val="28"/>
          <w:u w:val="none"/>
          <w:lang w:val="en-GB"/>
        </w:rPr>
        <w:t>Jean Monnet Professor of European Union Law &amp; Policy at HEC Paris</w:t>
      </w:r>
      <w:r w:rsidR="00750CBC">
        <w:rPr>
          <w:rStyle w:val="Collegamentoipertestuale"/>
          <w:rFonts w:ascii="Calibri Light" w:eastAsiaTheme="minorEastAsia" w:hAnsi="Calibri Light" w:cs="Calibri Light"/>
          <w:color w:val="000000" w:themeColor="text1"/>
          <w:sz w:val="28"/>
          <w:szCs w:val="28"/>
          <w:u w:val="none"/>
          <w:lang w:val="en-GB"/>
        </w:rPr>
        <w:fldChar w:fldCharType="end"/>
      </w:r>
      <w:r w:rsidRPr="00F1668C">
        <w:rPr>
          <w:rFonts w:ascii="Calibri Light" w:eastAsiaTheme="minorEastAsia" w:hAnsi="Calibri Light" w:cs="Calibri Light"/>
          <w:color w:val="000000" w:themeColor="text1"/>
          <w:sz w:val="28"/>
          <w:szCs w:val="28"/>
          <w:lang w:val="en-GB"/>
        </w:rPr>
        <w:t xml:space="preserve">. Alberto’s research has been centred on how the law may be used to improve people’s lives, </w:t>
      </w:r>
      <w:proofErr w:type="gramStart"/>
      <w:r w:rsidRPr="00F1668C">
        <w:rPr>
          <w:rFonts w:ascii="Calibri Light" w:eastAsiaTheme="minorEastAsia" w:hAnsi="Calibri Light" w:cs="Calibri Light"/>
          <w:color w:val="000000" w:themeColor="text1"/>
          <w:sz w:val="28"/>
          <w:szCs w:val="28"/>
          <w:lang w:val="en-GB"/>
        </w:rPr>
        <w:t>in particular through</w:t>
      </w:r>
      <w:proofErr w:type="gramEnd"/>
      <w:r w:rsidRPr="00F1668C">
        <w:rPr>
          <w:rFonts w:ascii="Calibri Light" w:eastAsiaTheme="minorEastAsia" w:hAnsi="Calibri Light" w:cs="Calibri Light"/>
          <w:color w:val="000000" w:themeColor="text1"/>
          <w:sz w:val="28"/>
          <w:szCs w:val="28"/>
          <w:lang w:val="en-GB"/>
        </w:rPr>
        <w:t xml:space="preserve"> the adoption of power-shifting reforms countering social, health, economic, and political disparities of access within society. Alberto is also a permanent visiting professor at the </w:t>
      </w:r>
      <w:r w:rsidR="00750CBC">
        <w:fldChar w:fldCharType="begin"/>
      </w:r>
      <w:r w:rsidR="00750CBC" w:rsidRPr="00750CBC">
        <w:rPr>
          <w:lang w:val="en-GB"/>
        </w:rPr>
        <w:instrText xml:space="preserve"> HYPERLINK "http://www.pp.u-tokyo.ac.jp/en/faculty/alemanno-alberto/" \h </w:instrText>
      </w:r>
      <w:r w:rsidR="00750CBC">
        <w:fldChar w:fldCharType="separate"/>
      </w:r>
      <w:r w:rsidRPr="00F1668C">
        <w:rPr>
          <w:rStyle w:val="Collegamentoipertestuale"/>
          <w:rFonts w:ascii="Calibri Light" w:eastAsiaTheme="minorEastAsia" w:hAnsi="Calibri Light" w:cs="Calibri Light"/>
          <w:color w:val="000000" w:themeColor="text1"/>
          <w:sz w:val="28"/>
          <w:szCs w:val="28"/>
          <w:u w:val="none"/>
          <w:lang w:val="en-GB"/>
        </w:rPr>
        <w:t>University of Tokyo School of Public Policy</w:t>
      </w:r>
      <w:r w:rsidR="00750CBC">
        <w:rPr>
          <w:rStyle w:val="Collegamentoipertestuale"/>
          <w:rFonts w:ascii="Calibri Light" w:eastAsiaTheme="minorEastAsia" w:hAnsi="Calibri Light" w:cs="Calibri Light"/>
          <w:color w:val="000000" w:themeColor="text1"/>
          <w:sz w:val="28"/>
          <w:szCs w:val="28"/>
          <w:u w:val="none"/>
          <w:lang w:val="en-GB"/>
        </w:rPr>
        <w:fldChar w:fldCharType="end"/>
      </w:r>
      <w:r w:rsidRPr="00F1668C">
        <w:rPr>
          <w:rFonts w:ascii="Calibri Light" w:eastAsiaTheme="minorEastAsia" w:hAnsi="Calibri Light" w:cs="Calibri Light"/>
          <w:color w:val="000000" w:themeColor="text1"/>
          <w:sz w:val="28"/>
          <w:szCs w:val="28"/>
          <w:lang w:val="en-GB"/>
        </w:rPr>
        <w:t xml:space="preserve"> and the </w:t>
      </w:r>
      <w:r w:rsidR="00750CBC">
        <w:fldChar w:fldCharType="begin"/>
      </w:r>
      <w:r w:rsidR="00750CBC" w:rsidRPr="00750CBC">
        <w:rPr>
          <w:lang w:val="en-GB"/>
        </w:rPr>
        <w:instrText xml:space="preserve"> HYPERLINK "https://www.col</w:instrText>
      </w:r>
      <w:r w:rsidR="00750CBC" w:rsidRPr="00750CBC">
        <w:rPr>
          <w:lang w:val="en-GB"/>
        </w:rPr>
        <w:instrText xml:space="preserve">europe.eu/whoswho/person/alberto.alemanno" \h </w:instrText>
      </w:r>
      <w:r w:rsidR="00750CBC">
        <w:fldChar w:fldCharType="separate"/>
      </w:r>
      <w:r w:rsidRPr="00F1668C">
        <w:rPr>
          <w:rStyle w:val="Collegamentoipertestuale"/>
          <w:rFonts w:ascii="Calibri Light" w:eastAsiaTheme="minorEastAsia" w:hAnsi="Calibri Light" w:cs="Calibri Light"/>
          <w:color w:val="000000" w:themeColor="text1"/>
          <w:sz w:val="28"/>
          <w:szCs w:val="28"/>
          <w:u w:val="none"/>
          <w:lang w:val="en-GB"/>
        </w:rPr>
        <w:t>College of Europe</w:t>
      </w:r>
      <w:r w:rsidR="00750CBC">
        <w:rPr>
          <w:rStyle w:val="Collegamentoipertestuale"/>
          <w:rFonts w:ascii="Calibri Light" w:eastAsiaTheme="minorEastAsia" w:hAnsi="Calibri Light" w:cs="Calibri Light"/>
          <w:color w:val="000000" w:themeColor="text1"/>
          <w:sz w:val="28"/>
          <w:szCs w:val="28"/>
          <w:u w:val="none"/>
          <w:lang w:val="en-GB"/>
        </w:rPr>
        <w:fldChar w:fldCharType="end"/>
      </w:r>
      <w:r w:rsidRPr="00F1668C">
        <w:rPr>
          <w:rFonts w:ascii="Calibri Light" w:eastAsiaTheme="minorEastAsia" w:hAnsi="Calibri Light" w:cs="Calibri Light"/>
          <w:color w:val="000000" w:themeColor="text1"/>
          <w:sz w:val="28"/>
          <w:szCs w:val="28"/>
          <w:lang w:val="en-GB"/>
        </w:rPr>
        <w:t xml:space="preserve"> in Bruges, and is a scholar at the </w:t>
      </w:r>
      <w:r w:rsidR="00750CBC">
        <w:fldChar w:fldCharType="begin"/>
      </w:r>
      <w:r w:rsidR="00750CBC" w:rsidRPr="00750CBC">
        <w:rPr>
          <w:lang w:val="en-GB"/>
        </w:rPr>
        <w:instrText xml:space="preserve"> HYPERLINK "https://oneill.law.georgetown.edu/faculty/alberto-alemanno/" \h </w:instrText>
      </w:r>
      <w:r w:rsidR="00750CBC">
        <w:fldChar w:fldCharType="separate"/>
      </w:r>
      <w:r w:rsidRPr="00F1668C">
        <w:rPr>
          <w:rStyle w:val="Collegamentoipertestuale"/>
          <w:rFonts w:ascii="Calibri Light" w:eastAsiaTheme="minorEastAsia" w:hAnsi="Calibri Light" w:cs="Calibri Light"/>
          <w:color w:val="000000" w:themeColor="text1"/>
          <w:sz w:val="28"/>
          <w:szCs w:val="28"/>
          <w:u w:val="none"/>
          <w:lang w:val="en-GB"/>
        </w:rPr>
        <w:t>O’Neill Institute for National and Global Health Law</w:t>
      </w:r>
      <w:r w:rsidR="00750CBC">
        <w:rPr>
          <w:rStyle w:val="Collegamentoipertestuale"/>
          <w:rFonts w:ascii="Calibri Light" w:eastAsiaTheme="minorEastAsia" w:hAnsi="Calibri Light" w:cs="Calibri Light"/>
          <w:color w:val="000000" w:themeColor="text1"/>
          <w:sz w:val="28"/>
          <w:szCs w:val="28"/>
          <w:u w:val="none"/>
          <w:lang w:val="en-GB"/>
        </w:rPr>
        <w:fldChar w:fldCharType="end"/>
      </w:r>
      <w:r w:rsidRPr="00F1668C">
        <w:rPr>
          <w:rFonts w:ascii="Calibri Light" w:eastAsiaTheme="minorEastAsia" w:hAnsi="Calibri Light" w:cs="Calibri Light"/>
          <w:color w:val="000000" w:themeColor="text1"/>
          <w:sz w:val="28"/>
          <w:szCs w:val="28"/>
          <w:lang w:val="en-GB"/>
        </w:rPr>
        <w:t> as well as fellow at </w:t>
      </w:r>
      <w:r w:rsidR="00750CBC">
        <w:fldChar w:fldCharType="begin"/>
      </w:r>
      <w:r w:rsidR="00750CBC" w:rsidRPr="00750CBC">
        <w:rPr>
          <w:lang w:val="en-GB"/>
        </w:rPr>
        <w:instrText xml:space="preserve"> </w:instrText>
      </w:r>
      <w:r w:rsidR="00750CBC" w:rsidRPr="00750CBC">
        <w:rPr>
          <w:lang w:val="en-GB"/>
        </w:rPr>
        <w:instrText xml:space="preserve">HYPERLINK "https://www.business.rutgers.edu/ricsi/fellows" \h </w:instrText>
      </w:r>
      <w:r w:rsidR="00750CBC">
        <w:fldChar w:fldCharType="separate"/>
      </w:r>
      <w:r w:rsidRPr="00F1668C">
        <w:rPr>
          <w:rStyle w:val="Collegamentoipertestuale"/>
          <w:rFonts w:ascii="Calibri Light" w:eastAsiaTheme="minorEastAsia" w:hAnsi="Calibri Light" w:cs="Calibri Light"/>
          <w:color w:val="000000" w:themeColor="text1"/>
          <w:sz w:val="28"/>
          <w:szCs w:val="28"/>
          <w:u w:val="none"/>
          <w:lang w:val="en-GB"/>
        </w:rPr>
        <w:t>The Rutgers Institute for Corporate Social Innovation</w:t>
      </w:r>
      <w:r w:rsidR="00750CBC">
        <w:rPr>
          <w:rStyle w:val="Collegamentoipertestuale"/>
          <w:rFonts w:ascii="Calibri Light" w:eastAsiaTheme="minorEastAsia" w:hAnsi="Calibri Light" w:cs="Calibri Light"/>
          <w:color w:val="000000" w:themeColor="text1"/>
          <w:sz w:val="28"/>
          <w:szCs w:val="28"/>
          <w:u w:val="none"/>
          <w:lang w:val="en-GB"/>
        </w:rPr>
        <w:fldChar w:fldCharType="end"/>
      </w:r>
      <w:r w:rsidRPr="00F1668C">
        <w:rPr>
          <w:rFonts w:ascii="Calibri Light" w:eastAsiaTheme="minorEastAsia" w:hAnsi="Calibri Light" w:cs="Calibri Light"/>
          <w:color w:val="000000" w:themeColor="text1"/>
          <w:sz w:val="28"/>
          <w:szCs w:val="28"/>
          <w:lang w:val="en-GB"/>
        </w:rPr>
        <w:t> at Rutgers University.</w:t>
      </w:r>
    </w:p>
    <w:p w14:paraId="0C39E8D6"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1498088B" w14:textId="77777777" w:rsidR="00484FFB" w:rsidRPr="00F1668C" w:rsidRDefault="00484FFB"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noProof/>
          <w:color w:val="000000"/>
          <w:sz w:val="28"/>
          <w:szCs w:val="28"/>
          <w:lang w:val="en-GB"/>
        </w:rPr>
        <w:drawing>
          <wp:anchor distT="0" distB="0" distL="114300" distR="114300" simplePos="0" relativeHeight="251651072" behindDoc="0" locked="0" layoutInCell="1" allowOverlap="1" wp14:anchorId="02F2B6BB" wp14:editId="3458D40A">
            <wp:simplePos x="0" y="0"/>
            <wp:positionH relativeFrom="column">
              <wp:posOffset>5080</wp:posOffset>
            </wp:positionH>
            <wp:positionV relativeFrom="paragraph">
              <wp:posOffset>146050</wp:posOffset>
            </wp:positionV>
            <wp:extent cx="2339340" cy="2427605"/>
            <wp:effectExtent l="0" t="0" r="3810" b="0"/>
            <wp:wrapSquare wrapText="bothSides"/>
            <wp:docPr id="18" name="Immagine 18" descr="Immagine che contiene persona, uomo, tuta,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persona, uomo, tuta, abbigliamen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340" cy="2427605"/>
                    </a:xfrm>
                    <a:prstGeom prst="rect">
                      <a:avLst/>
                    </a:prstGeom>
                    <a:noFill/>
                  </pic:spPr>
                </pic:pic>
              </a:graphicData>
            </a:graphic>
            <wp14:sizeRelH relativeFrom="margin">
              <wp14:pctWidth>0</wp14:pctWidth>
            </wp14:sizeRelH>
            <wp14:sizeRelV relativeFrom="margin">
              <wp14:pctHeight>0</wp14:pctHeight>
            </wp14:sizeRelV>
          </wp:anchor>
        </w:drawing>
      </w:r>
    </w:p>
    <w:p w14:paraId="278C7718" w14:textId="456CB928" w:rsidR="00484FFB" w:rsidRPr="007C7703" w:rsidRDefault="00484FFB"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sz w:val="28"/>
          <w:szCs w:val="28"/>
        </w:rPr>
      </w:pPr>
      <w:r w:rsidRPr="007C7703">
        <w:rPr>
          <w:rFonts w:ascii="Calibri Light" w:eastAsiaTheme="minorHAnsi" w:hAnsi="Calibri Light" w:cs="Calibri Light"/>
          <w:b/>
          <w:bCs/>
          <w:color w:val="000000"/>
          <w:sz w:val="28"/>
          <w:szCs w:val="28"/>
        </w:rPr>
        <w:t>D</w:t>
      </w:r>
      <w:r w:rsidR="00B2180F" w:rsidRPr="007C7703">
        <w:rPr>
          <w:rFonts w:ascii="Calibri Light" w:eastAsiaTheme="minorHAnsi" w:hAnsi="Calibri Light" w:cs="Calibri Light"/>
          <w:b/>
          <w:bCs/>
          <w:color w:val="000000"/>
          <w:sz w:val="28"/>
          <w:szCs w:val="28"/>
        </w:rPr>
        <w:t>r.</w:t>
      </w:r>
      <w:r w:rsidRPr="007C7703">
        <w:rPr>
          <w:rFonts w:ascii="Calibri Light" w:eastAsiaTheme="minorHAnsi" w:hAnsi="Calibri Light" w:cs="Calibri Light"/>
          <w:b/>
          <w:bCs/>
          <w:color w:val="000000"/>
          <w:sz w:val="28"/>
          <w:szCs w:val="28"/>
        </w:rPr>
        <w:t xml:space="preserve"> Alberto Anfossi</w:t>
      </w:r>
    </w:p>
    <w:p w14:paraId="3FF029EA" w14:textId="799861D4" w:rsidR="008324B9" w:rsidRPr="00F1668C" w:rsidRDefault="00484FFB" w:rsidP="00C43BFB">
      <w:pPr>
        <w:widowControl/>
        <w:tabs>
          <w:tab w:val="left" w:pos="573"/>
          <w:tab w:val="left" w:pos="1148"/>
          <w:tab w:val="left" w:pos="1734"/>
          <w:tab w:val="left" w:pos="2315"/>
          <w:tab w:val="left" w:pos="7770"/>
        </w:tabs>
        <w:spacing w:before="89" w:line="276" w:lineRule="auto"/>
        <w:rPr>
          <w:lang w:val="en-GB"/>
        </w:rPr>
      </w:pPr>
      <w:r w:rsidRPr="007C7703">
        <w:rPr>
          <w:rFonts w:ascii="Calibri Light" w:eastAsiaTheme="minorHAnsi" w:hAnsi="Calibri Light" w:cs="Calibri Light"/>
          <w:color w:val="000000"/>
          <w:sz w:val="28"/>
          <w:szCs w:val="28"/>
        </w:rPr>
        <w:t xml:space="preserve">Alberto Francesco Anfossi, </w:t>
      </w:r>
      <w:proofErr w:type="spellStart"/>
      <w:r w:rsidR="001A16DA" w:rsidRPr="007C7703">
        <w:rPr>
          <w:rFonts w:ascii="Calibri Light" w:eastAsiaTheme="minorHAnsi" w:hAnsi="Calibri Light" w:cs="Calibri Light"/>
          <w:color w:val="000000"/>
          <w:sz w:val="28"/>
          <w:szCs w:val="28"/>
        </w:rPr>
        <w:t>has</w:t>
      </w:r>
      <w:proofErr w:type="spellEnd"/>
      <w:r w:rsidR="001A16DA" w:rsidRPr="007C7703">
        <w:rPr>
          <w:rFonts w:ascii="Calibri Light" w:eastAsiaTheme="minorHAnsi" w:hAnsi="Calibri Light" w:cs="Calibri Light"/>
          <w:color w:val="000000"/>
          <w:sz w:val="28"/>
          <w:szCs w:val="28"/>
        </w:rPr>
        <w:t xml:space="preserve"> a</w:t>
      </w:r>
      <w:r w:rsidRPr="007C7703">
        <w:rPr>
          <w:rFonts w:ascii="Calibri Light" w:eastAsiaTheme="minorHAnsi" w:hAnsi="Calibri Light" w:cs="Calibri Light"/>
          <w:color w:val="000000"/>
          <w:sz w:val="28"/>
          <w:szCs w:val="28"/>
        </w:rPr>
        <w:t xml:space="preserve"> PhD in </w:t>
      </w:r>
      <w:proofErr w:type="spellStart"/>
      <w:r w:rsidRPr="007C7703">
        <w:rPr>
          <w:rFonts w:ascii="Calibri Light" w:eastAsiaTheme="minorHAnsi" w:hAnsi="Calibri Light" w:cs="Calibri Light"/>
          <w:color w:val="000000"/>
          <w:sz w:val="28"/>
          <w:szCs w:val="28"/>
        </w:rPr>
        <w:t>theoretical</w:t>
      </w:r>
      <w:proofErr w:type="spellEnd"/>
      <w:r w:rsidRPr="007C7703">
        <w:rPr>
          <w:rFonts w:ascii="Calibri Light" w:eastAsiaTheme="minorHAnsi" w:hAnsi="Calibri Light" w:cs="Calibri Light"/>
          <w:color w:val="000000"/>
          <w:sz w:val="28"/>
          <w:szCs w:val="28"/>
        </w:rPr>
        <w:t xml:space="preserve"> </w:t>
      </w:r>
      <w:proofErr w:type="spellStart"/>
      <w:r w:rsidRPr="007C7703">
        <w:rPr>
          <w:rFonts w:ascii="Calibri Light" w:eastAsiaTheme="minorHAnsi" w:hAnsi="Calibri Light" w:cs="Calibri Light"/>
          <w:color w:val="000000"/>
          <w:sz w:val="28"/>
          <w:szCs w:val="28"/>
        </w:rPr>
        <w:t>physics</w:t>
      </w:r>
      <w:proofErr w:type="spellEnd"/>
      <w:r w:rsidRPr="007C7703">
        <w:rPr>
          <w:rFonts w:ascii="Calibri Light" w:eastAsiaTheme="minorHAnsi" w:hAnsi="Calibri Light" w:cs="Calibri Light"/>
          <w:color w:val="000000"/>
          <w:sz w:val="28"/>
          <w:szCs w:val="28"/>
        </w:rPr>
        <w:t xml:space="preserve">. </w:t>
      </w:r>
      <w:r w:rsidRPr="00F1668C">
        <w:rPr>
          <w:rFonts w:ascii="Calibri Light" w:eastAsiaTheme="minorHAnsi" w:hAnsi="Calibri Light" w:cs="Calibri Light"/>
          <w:color w:val="000000"/>
          <w:sz w:val="28"/>
          <w:szCs w:val="28"/>
          <w:lang w:val="en-GB"/>
        </w:rPr>
        <w:t xml:space="preserve">After earning a </w:t>
      </w:r>
      <w:proofErr w:type="gramStart"/>
      <w:r w:rsidRPr="00F1668C">
        <w:rPr>
          <w:rFonts w:ascii="Calibri Light" w:eastAsiaTheme="minorHAnsi" w:hAnsi="Calibri Light" w:cs="Calibri Light"/>
          <w:color w:val="000000"/>
          <w:sz w:val="28"/>
          <w:szCs w:val="28"/>
          <w:lang w:val="en-GB"/>
        </w:rPr>
        <w:t>Master's Degree</w:t>
      </w:r>
      <w:proofErr w:type="gramEnd"/>
      <w:r w:rsidRPr="00F1668C">
        <w:rPr>
          <w:rFonts w:ascii="Calibri Light" w:eastAsiaTheme="minorHAnsi" w:hAnsi="Calibri Light" w:cs="Calibri Light"/>
          <w:color w:val="000000"/>
          <w:sz w:val="28"/>
          <w:szCs w:val="28"/>
          <w:lang w:val="en-GB"/>
        </w:rPr>
        <w:t xml:space="preserve"> in Economics he worked supporting research groups in attracting and managing competitive funds at EU level. He also worked for the Italian National Agency for Evaluation of Universities and Research Institutes and as Innovation Manager. Alberto has gained many years of experience in the non-profit sector, </w:t>
      </w:r>
      <w:proofErr w:type="gramStart"/>
      <w:r w:rsidRPr="00F1668C">
        <w:rPr>
          <w:rFonts w:ascii="Calibri Light" w:eastAsiaTheme="minorHAnsi" w:hAnsi="Calibri Light" w:cs="Calibri Light"/>
          <w:color w:val="000000"/>
          <w:sz w:val="28"/>
          <w:szCs w:val="28"/>
          <w:lang w:val="en-GB"/>
        </w:rPr>
        <w:t>in particular in</w:t>
      </w:r>
      <w:proofErr w:type="gramEnd"/>
      <w:r w:rsidRPr="00F1668C">
        <w:rPr>
          <w:rFonts w:ascii="Calibri Light" w:eastAsiaTheme="minorHAnsi" w:hAnsi="Calibri Light" w:cs="Calibri Light"/>
          <w:color w:val="000000"/>
          <w:sz w:val="28"/>
          <w:szCs w:val="28"/>
          <w:lang w:val="en-GB"/>
        </w:rPr>
        <w:t xml:space="preserve"> the </w:t>
      </w:r>
      <w:r w:rsidR="001A16DA" w:rsidRPr="00F1668C">
        <w:rPr>
          <w:rFonts w:ascii="Calibri Light" w:eastAsiaTheme="minorHAnsi" w:hAnsi="Calibri Light" w:cs="Calibri Light"/>
          <w:color w:val="000000"/>
          <w:sz w:val="28"/>
          <w:szCs w:val="28"/>
          <w:lang w:val="en-GB"/>
        </w:rPr>
        <w:t>fair-trade</w:t>
      </w:r>
      <w:r w:rsidRPr="00F1668C">
        <w:rPr>
          <w:rFonts w:ascii="Calibri Light" w:eastAsiaTheme="minorHAnsi" w:hAnsi="Calibri Light" w:cs="Calibri Light"/>
          <w:color w:val="000000"/>
          <w:sz w:val="28"/>
          <w:szCs w:val="28"/>
          <w:lang w:val="en-GB"/>
        </w:rPr>
        <w:t xml:space="preserve"> movement. He joined Compagnia di San Paolo Foundation in 2013 and was appointed Secretary General on 27 July 2018. He is board member of </w:t>
      </w:r>
      <w:proofErr w:type="spellStart"/>
      <w:r w:rsidRPr="00F1668C">
        <w:rPr>
          <w:rFonts w:ascii="Calibri Light" w:eastAsiaTheme="minorHAnsi" w:hAnsi="Calibri Light" w:cs="Calibri Light"/>
          <w:color w:val="000000"/>
          <w:sz w:val="28"/>
          <w:szCs w:val="28"/>
          <w:lang w:val="en-GB"/>
        </w:rPr>
        <w:t>Collegio</w:t>
      </w:r>
      <w:proofErr w:type="spellEnd"/>
      <w:r w:rsidRPr="00F1668C">
        <w:rPr>
          <w:rFonts w:ascii="Calibri Light" w:eastAsiaTheme="minorHAnsi" w:hAnsi="Calibri Light" w:cs="Calibri Light"/>
          <w:color w:val="000000"/>
          <w:sz w:val="28"/>
          <w:szCs w:val="28"/>
          <w:lang w:val="en-GB"/>
        </w:rPr>
        <w:t xml:space="preserve"> Carlo Alberto, REAM </w:t>
      </w:r>
      <w:proofErr w:type="spellStart"/>
      <w:r w:rsidRPr="00F1668C">
        <w:rPr>
          <w:rFonts w:ascii="Calibri Light" w:eastAsiaTheme="minorHAnsi" w:hAnsi="Calibri Light" w:cs="Calibri Light"/>
          <w:color w:val="000000"/>
          <w:sz w:val="28"/>
          <w:szCs w:val="28"/>
          <w:lang w:val="en-GB"/>
        </w:rPr>
        <w:t>sgr</w:t>
      </w:r>
      <w:proofErr w:type="spellEnd"/>
      <w:r w:rsidRPr="00F1668C">
        <w:rPr>
          <w:rFonts w:ascii="Calibri Light" w:eastAsiaTheme="minorHAnsi" w:hAnsi="Calibri Light" w:cs="Calibri Light"/>
          <w:color w:val="000000"/>
          <w:sz w:val="28"/>
          <w:szCs w:val="28"/>
          <w:lang w:val="en-GB"/>
        </w:rPr>
        <w:t>, European Alliance for Social Sciences and Humanities,</w:t>
      </w:r>
      <w:r w:rsidR="001A16DA" w:rsidRPr="00F1668C">
        <w:rPr>
          <w:rFonts w:ascii="Calibri Light" w:eastAsiaTheme="minorHAnsi" w:hAnsi="Calibri Light" w:cs="Calibri Light"/>
          <w:color w:val="000000"/>
          <w:sz w:val="28"/>
          <w:szCs w:val="28"/>
          <w:lang w:val="en-GB"/>
        </w:rPr>
        <w:t xml:space="preserve"> and</w:t>
      </w:r>
      <w:r w:rsidRPr="00F1668C">
        <w:rPr>
          <w:rFonts w:ascii="Calibri Light" w:eastAsiaTheme="minorHAnsi" w:hAnsi="Calibri Light" w:cs="Calibri Light"/>
          <w:color w:val="000000"/>
          <w:sz w:val="28"/>
          <w:szCs w:val="28"/>
          <w:lang w:val="en-GB"/>
        </w:rPr>
        <w:t xml:space="preserve"> </w:t>
      </w:r>
      <w:proofErr w:type="spellStart"/>
      <w:r w:rsidRPr="00F1668C">
        <w:rPr>
          <w:rFonts w:ascii="Calibri Light" w:eastAsiaTheme="minorHAnsi" w:hAnsi="Calibri Light" w:cs="Calibri Light"/>
          <w:color w:val="000000"/>
          <w:sz w:val="28"/>
          <w:szCs w:val="28"/>
          <w:lang w:val="en-GB"/>
        </w:rPr>
        <w:t>Philea</w:t>
      </w:r>
      <w:proofErr w:type="spellEnd"/>
      <w:r w:rsidRPr="00F1668C">
        <w:rPr>
          <w:rFonts w:ascii="Calibri Light" w:eastAsiaTheme="minorHAnsi" w:hAnsi="Calibri Light" w:cs="Calibri Light"/>
          <w:color w:val="000000"/>
          <w:sz w:val="28"/>
          <w:szCs w:val="28"/>
          <w:lang w:val="en-GB"/>
        </w:rPr>
        <w:t xml:space="preserve"> Nominations and Governance Committee.</w:t>
      </w:r>
      <w:r w:rsidR="007015C3" w:rsidRPr="00F1668C">
        <w:rPr>
          <w:lang w:val="en-GB"/>
        </w:rPr>
        <w:t xml:space="preserve"> </w:t>
      </w:r>
    </w:p>
    <w:p w14:paraId="59C2EA17" w14:textId="259B5504" w:rsidR="008324B9" w:rsidRPr="00F1668C" w:rsidRDefault="008324B9" w:rsidP="00C43BFB">
      <w:pPr>
        <w:widowControl/>
        <w:tabs>
          <w:tab w:val="left" w:pos="573"/>
          <w:tab w:val="left" w:pos="1148"/>
          <w:tab w:val="left" w:pos="1734"/>
          <w:tab w:val="left" w:pos="2315"/>
          <w:tab w:val="left" w:pos="7770"/>
        </w:tabs>
        <w:spacing w:before="89" w:line="276" w:lineRule="auto"/>
        <w:rPr>
          <w:lang w:val="en-GB"/>
        </w:rPr>
      </w:pPr>
    </w:p>
    <w:p w14:paraId="53193A11" w14:textId="09D58030" w:rsidR="008324B9" w:rsidRPr="00F1668C" w:rsidRDefault="008324B9" w:rsidP="00C43BFB">
      <w:pPr>
        <w:widowControl/>
        <w:tabs>
          <w:tab w:val="left" w:pos="573"/>
          <w:tab w:val="left" w:pos="1148"/>
          <w:tab w:val="left" w:pos="1734"/>
          <w:tab w:val="left" w:pos="2315"/>
          <w:tab w:val="left" w:pos="7770"/>
        </w:tabs>
        <w:spacing w:before="89" w:line="276" w:lineRule="auto"/>
        <w:rPr>
          <w:lang w:val="en-GB"/>
        </w:rPr>
      </w:pPr>
    </w:p>
    <w:p w14:paraId="509A288F" w14:textId="07288332" w:rsidR="006F3FC8" w:rsidRPr="00F1668C" w:rsidRDefault="003843F6" w:rsidP="00C43BFB">
      <w:pPr>
        <w:widowControl/>
        <w:tabs>
          <w:tab w:val="left" w:pos="573"/>
          <w:tab w:val="left" w:pos="1148"/>
          <w:tab w:val="left" w:pos="1734"/>
          <w:tab w:val="left" w:pos="2315"/>
          <w:tab w:val="left" w:pos="7770"/>
        </w:tabs>
        <w:spacing w:before="89" w:line="276" w:lineRule="auto"/>
        <w:rPr>
          <w:rFonts w:asciiTheme="minorHAnsi" w:eastAsiaTheme="minorHAnsi" w:hAnsiTheme="minorHAnsi" w:cstheme="minorHAnsi"/>
          <w:b/>
          <w:bCs/>
          <w:color w:val="000000"/>
          <w:sz w:val="28"/>
          <w:szCs w:val="28"/>
          <w:lang w:val="en-GB"/>
        </w:rPr>
      </w:pPr>
      <w:r w:rsidRPr="00F1668C">
        <w:rPr>
          <w:rFonts w:asciiTheme="minorHAnsi" w:eastAsiaTheme="minorHAnsi" w:hAnsiTheme="minorHAnsi" w:cstheme="minorHAnsi"/>
          <w:noProof/>
          <w:color w:val="000000"/>
          <w:sz w:val="28"/>
          <w:szCs w:val="28"/>
          <w:lang w:val="en-GB"/>
        </w:rPr>
        <w:lastRenderedPageBreak/>
        <w:drawing>
          <wp:anchor distT="0" distB="0" distL="114300" distR="114300" simplePos="0" relativeHeight="251657216" behindDoc="0" locked="0" layoutInCell="1" allowOverlap="1" wp14:anchorId="7C0DFD52" wp14:editId="768AA5B0">
            <wp:simplePos x="0" y="0"/>
            <wp:positionH relativeFrom="column">
              <wp:posOffset>44450</wp:posOffset>
            </wp:positionH>
            <wp:positionV relativeFrom="paragraph">
              <wp:posOffset>57785</wp:posOffset>
            </wp:positionV>
            <wp:extent cx="2276475" cy="1693545"/>
            <wp:effectExtent l="0" t="0" r="9525" b="1905"/>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F3FC8" w:rsidRPr="00F1668C">
        <w:rPr>
          <w:rFonts w:ascii="Calibri Light" w:eastAsiaTheme="minorHAnsi" w:hAnsi="Calibri Light" w:cs="Calibri Light"/>
          <w:b/>
          <w:bCs/>
          <w:color w:val="000000"/>
          <w:sz w:val="28"/>
          <w:szCs w:val="28"/>
          <w:lang w:val="en-GB"/>
        </w:rPr>
        <w:t>Dr.</w:t>
      </w:r>
      <w:proofErr w:type="spellEnd"/>
      <w:r w:rsidR="006F3FC8" w:rsidRPr="00F1668C">
        <w:rPr>
          <w:rFonts w:ascii="Calibri Light" w:eastAsiaTheme="minorHAnsi" w:hAnsi="Calibri Light" w:cs="Calibri Light"/>
          <w:b/>
          <w:bCs/>
          <w:color w:val="000000"/>
          <w:sz w:val="28"/>
          <w:szCs w:val="28"/>
          <w:lang w:val="en-GB"/>
        </w:rPr>
        <w:t xml:space="preserve"> </w:t>
      </w:r>
      <w:proofErr w:type="spellStart"/>
      <w:r w:rsidR="006F3FC8" w:rsidRPr="00F1668C">
        <w:rPr>
          <w:rFonts w:ascii="Calibri Light" w:eastAsiaTheme="minorHAnsi" w:hAnsi="Calibri Light" w:cs="Calibri Light"/>
          <w:b/>
          <w:bCs/>
          <w:color w:val="000000"/>
          <w:sz w:val="28"/>
          <w:szCs w:val="28"/>
          <w:lang w:val="en-GB"/>
        </w:rPr>
        <w:t>Àngel</w:t>
      </w:r>
      <w:proofErr w:type="spellEnd"/>
      <w:r w:rsidR="006F3FC8" w:rsidRPr="00F1668C">
        <w:rPr>
          <w:rFonts w:ascii="Calibri Light" w:eastAsiaTheme="minorHAnsi" w:hAnsi="Calibri Light" w:cs="Calibri Light"/>
          <w:b/>
          <w:bCs/>
          <w:color w:val="000000"/>
          <w:sz w:val="28"/>
          <w:szCs w:val="28"/>
          <w:lang w:val="en-GB"/>
        </w:rPr>
        <w:t xml:space="preserve"> Font Vidal</w:t>
      </w:r>
    </w:p>
    <w:p w14:paraId="4512C4A0" w14:textId="7B55018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bookmarkStart w:id="14" w:name="_Hlk109923986"/>
      <w:proofErr w:type="spellStart"/>
      <w:r w:rsidRPr="00F1668C">
        <w:rPr>
          <w:rFonts w:ascii="Calibri Light" w:eastAsiaTheme="minorHAnsi" w:hAnsi="Calibri Light" w:cs="Calibri Light"/>
          <w:color w:val="000000"/>
          <w:sz w:val="28"/>
          <w:szCs w:val="28"/>
          <w:lang w:val="en-GB"/>
        </w:rPr>
        <w:t>Àngel</w:t>
      </w:r>
      <w:proofErr w:type="spellEnd"/>
      <w:r w:rsidRPr="00F1668C">
        <w:rPr>
          <w:rFonts w:ascii="Calibri Light" w:eastAsiaTheme="minorHAnsi" w:hAnsi="Calibri Light" w:cs="Calibri Light"/>
          <w:color w:val="000000"/>
          <w:sz w:val="28"/>
          <w:szCs w:val="28"/>
          <w:lang w:val="en-GB"/>
        </w:rPr>
        <w:t xml:space="preserve"> Font Vidal </w:t>
      </w:r>
      <w:bookmarkEnd w:id="14"/>
      <w:r w:rsidRPr="00F1668C">
        <w:rPr>
          <w:rFonts w:ascii="Calibri Light" w:eastAsiaTheme="minorHAnsi" w:hAnsi="Calibri Light" w:cs="Calibri Light"/>
          <w:color w:val="000000"/>
          <w:sz w:val="28"/>
          <w:szCs w:val="28"/>
          <w:lang w:val="en-GB"/>
        </w:rPr>
        <w:t xml:space="preserve">holds a PhD in Economics (Barcelona Ramon </w:t>
      </w:r>
      <w:proofErr w:type="spellStart"/>
      <w:r w:rsidRPr="00F1668C">
        <w:rPr>
          <w:rFonts w:ascii="Calibri Light" w:eastAsiaTheme="minorHAnsi" w:hAnsi="Calibri Light" w:cs="Calibri Light"/>
          <w:color w:val="000000"/>
          <w:sz w:val="28"/>
          <w:szCs w:val="28"/>
          <w:lang w:val="en-GB"/>
        </w:rPr>
        <w:t>Llull</w:t>
      </w:r>
      <w:proofErr w:type="spellEnd"/>
      <w:r w:rsidRPr="00F1668C">
        <w:rPr>
          <w:rFonts w:ascii="Calibri Light" w:eastAsiaTheme="minorHAnsi" w:hAnsi="Calibri Light" w:cs="Calibri Light"/>
          <w:color w:val="000000"/>
          <w:sz w:val="28"/>
          <w:szCs w:val="28"/>
          <w:lang w:val="en-GB"/>
        </w:rPr>
        <w:t xml:space="preserve"> University) and a Degree in Chemistry (Barcelona University). He also has a diploma in Business Management from EADA. He began his career as an environmental engineer, and subsequently joined </w:t>
      </w:r>
      <w:proofErr w:type="spellStart"/>
      <w:r w:rsidRPr="00F1668C">
        <w:rPr>
          <w:rFonts w:ascii="Calibri Light" w:eastAsiaTheme="minorHAnsi" w:hAnsi="Calibri Light" w:cs="Calibri Light"/>
          <w:color w:val="000000"/>
          <w:sz w:val="28"/>
          <w:szCs w:val="28"/>
          <w:lang w:val="en-GB"/>
        </w:rPr>
        <w:t>Intermón</w:t>
      </w:r>
      <w:proofErr w:type="spellEnd"/>
      <w:r w:rsidRPr="00F1668C">
        <w:rPr>
          <w:rFonts w:ascii="Calibri Light" w:eastAsiaTheme="minorHAnsi" w:hAnsi="Calibri Light" w:cs="Calibri Light"/>
          <w:color w:val="000000"/>
          <w:sz w:val="28"/>
          <w:szCs w:val="28"/>
          <w:lang w:val="en-GB"/>
        </w:rPr>
        <w:t xml:space="preserve"> Oxfam where he held different management positions, first in programmes serving as Latin America Desk Officer and after as a Deputy Director, where he was liaison officer with Oxfam, and strategic planning manager. He funded the </w:t>
      </w:r>
      <w:r w:rsidRPr="00F1668C">
        <w:rPr>
          <w:rFonts w:ascii="Calibri Light" w:eastAsiaTheme="minorHAnsi" w:hAnsi="Calibri Light" w:cs="Calibri Light"/>
          <w:i/>
          <w:iCs/>
          <w:color w:val="000000"/>
          <w:sz w:val="28"/>
          <w:szCs w:val="28"/>
          <w:lang w:val="en-GB"/>
        </w:rPr>
        <w:t xml:space="preserve">Un Sol </w:t>
      </w:r>
      <w:proofErr w:type="spellStart"/>
      <w:r w:rsidRPr="00F1668C">
        <w:rPr>
          <w:rFonts w:ascii="Calibri Light" w:eastAsiaTheme="minorHAnsi" w:hAnsi="Calibri Light" w:cs="Calibri Light"/>
          <w:i/>
          <w:iCs/>
          <w:color w:val="000000"/>
          <w:sz w:val="28"/>
          <w:szCs w:val="28"/>
          <w:lang w:val="en-GB"/>
        </w:rPr>
        <w:t>Món</w:t>
      </w:r>
      <w:proofErr w:type="spellEnd"/>
      <w:r w:rsidRPr="00F1668C">
        <w:rPr>
          <w:rFonts w:ascii="Calibri Light" w:eastAsiaTheme="minorHAnsi" w:hAnsi="Calibri Light" w:cs="Calibri Light"/>
          <w:i/>
          <w:iCs/>
          <w:color w:val="000000"/>
          <w:sz w:val="28"/>
          <w:szCs w:val="28"/>
          <w:lang w:val="en-GB"/>
        </w:rPr>
        <w:t xml:space="preserve"> </w:t>
      </w:r>
      <w:r w:rsidRPr="00F1668C">
        <w:rPr>
          <w:rFonts w:ascii="Calibri Light" w:eastAsiaTheme="minorHAnsi" w:hAnsi="Calibri Light" w:cs="Calibri Light"/>
          <w:color w:val="000000"/>
          <w:sz w:val="28"/>
          <w:szCs w:val="28"/>
          <w:lang w:val="en-GB"/>
        </w:rPr>
        <w:t xml:space="preserve">(One World) Foundation financed by </w:t>
      </w:r>
      <w:r w:rsidRPr="00F1668C">
        <w:rPr>
          <w:rFonts w:ascii="Calibri Light" w:eastAsiaTheme="minorHAnsi" w:hAnsi="Calibri Light" w:cs="Calibri Light"/>
          <w:i/>
          <w:iCs/>
          <w:color w:val="000000"/>
          <w:sz w:val="28"/>
          <w:szCs w:val="28"/>
          <w:lang w:val="en-GB"/>
        </w:rPr>
        <w:t>Caixa Catalunya</w:t>
      </w:r>
      <w:r w:rsidRPr="00F1668C">
        <w:rPr>
          <w:rFonts w:ascii="Calibri Light" w:eastAsiaTheme="minorHAnsi" w:hAnsi="Calibri Light" w:cs="Calibri Light"/>
          <w:color w:val="000000"/>
          <w:sz w:val="28"/>
          <w:szCs w:val="28"/>
          <w:lang w:val="en-GB"/>
        </w:rPr>
        <w:t>, where he runs job placement, social entrepreneurship, and social housing and microfinance projects. In 2010 he joined the “</w:t>
      </w:r>
      <w:r w:rsidRPr="00F1668C">
        <w:rPr>
          <w:rFonts w:ascii="Calibri Light" w:eastAsiaTheme="minorHAnsi" w:hAnsi="Calibri Light" w:cs="Calibri Light"/>
          <w:i/>
          <w:iCs/>
          <w:color w:val="000000"/>
          <w:sz w:val="28"/>
          <w:szCs w:val="28"/>
          <w:lang w:val="en-GB"/>
        </w:rPr>
        <w:t xml:space="preserve">la Caixa” </w:t>
      </w:r>
      <w:r w:rsidRPr="00F1668C">
        <w:rPr>
          <w:rFonts w:ascii="Calibri Light" w:eastAsiaTheme="minorHAnsi" w:hAnsi="Calibri Light" w:cs="Calibri Light"/>
          <w:color w:val="000000"/>
          <w:sz w:val="28"/>
          <w:szCs w:val="28"/>
          <w:lang w:val="en-GB"/>
        </w:rPr>
        <w:t xml:space="preserve">Foundation, in different management positions. Currently he is the Corporate Director of Research and Health. In May 2020 he assumed the Presidency of </w:t>
      </w:r>
      <w:proofErr w:type="spellStart"/>
      <w:r w:rsidRPr="00F1668C">
        <w:rPr>
          <w:rFonts w:ascii="Calibri Light" w:eastAsiaTheme="minorHAnsi" w:hAnsi="Calibri Light" w:cs="Calibri Light"/>
          <w:color w:val="000000"/>
          <w:sz w:val="28"/>
          <w:szCs w:val="28"/>
          <w:lang w:val="en-GB"/>
        </w:rPr>
        <w:t>Philea</w:t>
      </w:r>
      <w:proofErr w:type="spellEnd"/>
      <w:r w:rsidRPr="00F1668C">
        <w:rPr>
          <w:rFonts w:ascii="Calibri Light" w:eastAsiaTheme="minorHAnsi" w:hAnsi="Calibri Light" w:cs="Calibri Light"/>
          <w:color w:val="000000"/>
          <w:sz w:val="28"/>
          <w:szCs w:val="28"/>
          <w:lang w:val="en-GB"/>
        </w:rPr>
        <w:t xml:space="preserve"> on behalf of the </w:t>
      </w:r>
      <w:r w:rsidRPr="00F1668C">
        <w:rPr>
          <w:rFonts w:ascii="Calibri Light" w:eastAsiaTheme="minorHAnsi" w:hAnsi="Calibri Light" w:cs="Calibri Light"/>
          <w:i/>
          <w:iCs/>
          <w:color w:val="000000"/>
          <w:sz w:val="28"/>
          <w:szCs w:val="28"/>
          <w:lang w:val="en-GB"/>
        </w:rPr>
        <w:t>“la Caixa”</w:t>
      </w:r>
      <w:r w:rsidRPr="00F1668C">
        <w:rPr>
          <w:rFonts w:ascii="Calibri Light" w:eastAsiaTheme="minorHAnsi" w:hAnsi="Calibri Light" w:cs="Calibri Light"/>
          <w:color w:val="000000"/>
          <w:sz w:val="28"/>
          <w:szCs w:val="28"/>
          <w:lang w:val="en-GB"/>
        </w:rPr>
        <w:t xml:space="preserve"> Foundation.</w:t>
      </w:r>
    </w:p>
    <w:p w14:paraId="6C738DA5" w14:textId="77777777" w:rsidR="00DD5C2C" w:rsidRPr="00F1668C" w:rsidRDefault="00DD5C2C"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42C8D1B1" w14:textId="2C1192F3"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5846B231" w14:textId="11901E3D" w:rsidR="006F3FC8" w:rsidRPr="00F1668C" w:rsidRDefault="006F3FC8" w:rsidP="00C43BFB">
      <w:pPr>
        <w:widowControl/>
        <w:spacing w:line="276" w:lineRule="auto"/>
        <w:rPr>
          <w:rFonts w:ascii="Calibri Light" w:eastAsia="Times New Roman" w:hAnsi="Calibri Light" w:cs="Calibri Light"/>
          <w:b/>
          <w:bCs/>
          <w:color w:val="000000"/>
          <w:sz w:val="28"/>
          <w:szCs w:val="28"/>
          <w:lang w:val="en-GB"/>
        </w:rPr>
      </w:pPr>
      <w:r w:rsidRPr="00F1668C">
        <w:rPr>
          <w:rFonts w:ascii="Calibri Light" w:hAnsi="Calibri Light" w:cs="Calibri Light"/>
          <w:b/>
          <w:bCs/>
          <w:noProof/>
          <w:sz w:val="24"/>
          <w:szCs w:val="24"/>
          <w:lang w:val="en-GB"/>
        </w:rPr>
        <w:drawing>
          <wp:anchor distT="0" distB="0" distL="114300" distR="114300" simplePos="0" relativeHeight="251659264" behindDoc="0" locked="0" layoutInCell="1" allowOverlap="1" wp14:anchorId="42D78FC8" wp14:editId="62B3B9CE">
            <wp:simplePos x="0" y="0"/>
            <wp:positionH relativeFrom="column">
              <wp:posOffset>-2067</wp:posOffset>
            </wp:positionH>
            <wp:positionV relativeFrom="paragraph">
              <wp:posOffset>-3219</wp:posOffset>
            </wp:positionV>
            <wp:extent cx="1732915" cy="1732915"/>
            <wp:effectExtent l="0" t="0" r="635" b="635"/>
            <wp:wrapSquare wrapText="bothSides"/>
            <wp:docPr id="19" name="Immagine 19" descr="Barry Hoolw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ry Hoolwer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1668C">
        <w:rPr>
          <w:rFonts w:ascii="Calibri Light" w:eastAsia="Times New Roman" w:hAnsi="Calibri Light" w:cs="Calibri Light"/>
          <w:b/>
          <w:bCs/>
          <w:color w:val="000000"/>
          <w:sz w:val="28"/>
          <w:szCs w:val="28"/>
          <w:lang w:val="en-GB"/>
        </w:rPr>
        <w:t>Dr.</w:t>
      </w:r>
      <w:proofErr w:type="spellEnd"/>
      <w:r w:rsidRPr="00F1668C">
        <w:rPr>
          <w:rFonts w:ascii="Calibri Light" w:eastAsia="Times New Roman" w:hAnsi="Calibri Light" w:cs="Calibri Light"/>
          <w:b/>
          <w:bCs/>
          <w:color w:val="000000"/>
          <w:sz w:val="28"/>
          <w:szCs w:val="28"/>
          <w:lang w:val="en-GB"/>
        </w:rPr>
        <w:t xml:space="preserve"> Barry </w:t>
      </w:r>
      <w:proofErr w:type="spellStart"/>
      <w:r w:rsidRPr="00F1668C">
        <w:rPr>
          <w:rFonts w:ascii="Calibri Light" w:eastAsia="Times New Roman" w:hAnsi="Calibri Light" w:cs="Calibri Light"/>
          <w:b/>
          <w:bCs/>
          <w:color w:val="000000"/>
          <w:sz w:val="28"/>
          <w:szCs w:val="28"/>
          <w:lang w:val="en-GB"/>
        </w:rPr>
        <w:t>Hoolwerf</w:t>
      </w:r>
      <w:proofErr w:type="spellEnd"/>
      <w:r w:rsidRPr="00F1668C">
        <w:rPr>
          <w:rFonts w:ascii="Calibri Light" w:eastAsia="Times New Roman" w:hAnsi="Calibri Light" w:cs="Calibri Light"/>
          <w:b/>
          <w:bCs/>
          <w:color w:val="000000"/>
          <w:sz w:val="28"/>
          <w:szCs w:val="28"/>
          <w:lang w:val="en-GB"/>
        </w:rPr>
        <w:t xml:space="preserve"> </w:t>
      </w:r>
    </w:p>
    <w:p w14:paraId="60E4C8A6" w14:textId="77777777" w:rsidR="003843F6" w:rsidRPr="00F1668C" w:rsidRDefault="003843F6" w:rsidP="00C43BFB">
      <w:pPr>
        <w:widowControl/>
        <w:spacing w:line="276" w:lineRule="auto"/>
        <w:rPr>
          <w:rFonts w:ascii="Calibri Light" w:eastAsia="Times New Roman" w:hAnsi="Calibri Light" w:cs="Calibri Light"/>
          <w:b/>
          <w:bCs/>
          <w:color w:val="000000"/>
          <w:sz w:val="28"/>
          <w:szCs w:val="28"/>
          <w:lang w:val="en-GB"/>
        </w:rPr>
      </w:pPr>
    </w:p>
    <w:p w14:paraId="2B2EF0C5" w14:textId="77777777" w:rsidR="006F3FC8" w:rsidRPr="00F1668C" w:rsidRDefault="006F3FC8" w:rsidP="00C43BFB">
      <w:pPr>
        <w:widowControl/>
        <w:spacing w:line="276" w:lineRule="auto"/>
        <w:rPr>
          <w:rFonts w:ascii="Calibri Light" w:eastAsia="Times New Roman" w:hAnsi="Calibri Light" w:cs="Calibri Light"/>
          <w:color w:val="000000"/>
          <w:sz w:val="28"/>
          <w:szCs w:val="28"/>
          <w:lang w:val="en-GB"/>
        </w:rPr>
      </w:pPr>
      <w:r w:rsidRPr="00F1668C">
        <w:rPr>
          <w:rFonts w:ascii="Calibri Light" w:eastAsia="Times New Roman" w:hAnsi="Calibri Light" w:cs="Calibri Light"/>
          <w:color w:val="000000"/>
          <w:sz w:val="28"/>
          <w:szCs w:val="28"/>
          <w:lang w:val="en-GB"/>
        </w:rPr>
        <w:t xml:space="preserve">Barry </w:t>
      </w:r>
      <w:proofErr w:type="spellStart"/>
      <w:r w:rsidRPr="00F1668C">
        <w:rPr>
          <w:rFonts w:ascii="Calibri Light" w:eastAsia="Times New Roman" w:hAnsi="Calibri Light" w:cs="Calibri Light"/>
          <w:color w:val="000000"/>
          <w:sz w:val="28"/>
          <w:szCs w:val="28"/>
          <w:lang w:val="en-GB"/>
        </w:rPr>
        <w:t>Hoolwerf</w:t>
      </w:r>
      <w:proofErr w:type="spellEnd"/>
      <w:r w:rsidRPr="00F1668C">
        <w:rPr>
          <w:rFonts w:ascii="Calibri Light" w:eastAsia="Times New Roman" w:hAnsi="Calibri Light" w:cs="Calibri Light"/>
          <w:color w:val="000000"/>
          <w:sz w:val="28"/>
          <w:szCs w:val="28"/>
          <w:lang w:val="en-GB"/>
        </w:rPr>
        <w:t xml:space="preserve"> is Executive Director at the European Research Network on Philanthropy. Barry was trained in Public Administration at VU Amsterdam, has contributed to multiple European studies on philanthropy and was initiator of the first overall study of “Giving in Europe”.</w:t>
      </w:r>
    </w:p>
    <w:p w14:paraId="6F20CC33"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57EF6A9B" w14:textId="281F62F6" w:rsidR="006F3FC8" w:rsidRPr="00F1668C" w:rsidRDefault="006F3FC8" w:rsidP="00C43BFB">
      <w:pPr>
        <w:widowControl/>
        <w:tabs>
          <w:tab w:val="left" w:pos="573"/>
          <w:tab w:val="left" w:pos="1148"/>
          <w:tab w:val="left" w:pos="1734"/>
          <w:tab w:val="left" w:pos="2315"/>
          <w:tab w:val="left" w:pos="7770"/>
        </w:tabs>
        <w:spacing w:before="89" w:line="276" w:lineRule="auto"/>
        <w:rPr>
          <w:lang w:val="en-GB"/>
        </w:rPr>
      </w:pPr>
    </w:p>
    <w:p w14:paraId="57243BDA" w14:textId="280DEFD9" w:rsidR="00DD5C2C" w:rsidRPr="00F1668C" w:rsidRDefault="00DD5C2C" w:rsidP="00C43BFB">
      <w:pPr>
        <w:widowControl/>
        <w:tabs>
          <w:tab w:val="left" w:pos="573"/>
          <w:tab w:val="left" w:pos="1148"/>
          <w:tab w:val="left" w:pos="1734"/>
          <w:tab w:val="left" w:pos="2315"/>
          <w:tab w:val="left" w:pos="7770"/>
        </w:tabs>
        <w:spacing w:before="89" w:line="276" w:lineRule="auto"/>
        <w:rPr>
          <w:lang w:val="en-GB"/>
        </w:rPr>
      </w:pPr>
    </w:p>
    <w:p w14:paraId="39B729E1" w14:textId="77777777" w:rsidR="00DD5C2C" w:rsidRPr="00F1668C" w:rsidRDefault="00DD5C2C" w:rsidP="00C43BFB">
      <w:pPr>
        <w:widowControl/>
        <w:tabs>
          <w:tab w:val="left" w:pos="573"/>
          <w:tab w:val="left" w:pos="1148"/>
          <w:tab w:val="left" w:pos="1734"/>
          <w:tab w:val="left" w:pos="2315"/>
          <w:tab w:val="left" w:pos="7770"/>
        </w:tabs>
        <w:spacing w:before="89" w:line="276" w:lineRule="auto"/>
        <w:rPr>
          <w:lang w:val="en-GB"/>
        </w:rPr>
      </w:pPr>
    </w:p>
    <w:p w14:paraId="16D99BB2" w14:textId="1236F29C"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r w:rsidRPr="00F1668C">
        <w:rPr>
          <w:noProof/>
          <w:lang w:val="en-GB"/>
        </w:rPr>
        <w:drawing>
          <wp:anchor distT="0" distB="0" distL="114300" distR="114300" simplePos="0" relativeHeight="251658240" behindDoc="0" locked="0" layoutInCell="1" allowOverlap="1" wp14:anchorId="259F6F07" wp14:editId="0FC9925E">
            <wp:simplePos x="0" y="0"/>
            <wp:positionH relativeFrom="margin">
              <wp:align>left</wp:align>
            </wp:positionH>
            <wp:positionV relativeFrom="paragraph">
              <wp:posOffset>160020</wp:posOffset>
            </wp:positionV>
            <wp:extent cx="2076450" cy="2654300"/>
            <wp:effectExtent l="0" t="0" r="0" b="0"/>
            <wp:wrapSquare wrapText="bothSides"/>
            <wp:docPr id="16" name="Immagine 16" descr="Immagine che contiene persona, donna, sorridente,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persona, donna, sorridente, posando&#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645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1668C">
        <w:rPr>
          <w:rFonts w:ascii="Calibri Light" w:hAnsi="Calibri Light" w:cs="Calibri Light"/>
          <w:b/>
          <w:sz w:val="28"/>
          <w:szCs w:val="28"/>
          <w:lang w:val="en-GB"/>
        </w:rPr>
        <w:t>Dr.</w:t>
      </w:r>
      <w:proofErr w:type="spellEnd"/>
      <w:r w:rsidRPr="00F1668C">
        <w:rPr>
          <w:rFonts w:ascii="Calibri Light" w:hAnsi="Calibri Light" w:cs="Calibri Light"/>
          <w:b/>
          <w:sz w:val="28"/>
          <w:szCs w:val="28"/>
          <w:lang w:val="en-GB"/>
        </w:rPr>
        <w:t xml:space="preserve"> Carola </w:t>
      </w:r>
      <w:proofErr w:type="spellStart"/>
      <w:r w:rsidRPr="00F1668C">
        <w:rPr>
          <w:rFonts w:ascii="Calibri Light" w:hAnsi="Calibri Light" w:cs="Calibri Light"/>
          <w:b/>
          <w:sz w:val="28"/>
          <w:szCs w:val="28"/>
          <w:lang w:val="en-GB"/>
        </w:rPr>
        <w:t>Carazzone</w:t>
      </w:r>
      <w:proofErr w:type="spellEnd"/>
    </w:p>
    <w:p w14:paraId="13DAAE5F" w14:textId="77777777" w:rsidR="003843F6" w:rsidRPr="00F1668C" w:rsidRDefault="003843F6"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3536B7E8"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hAnsi="Calibri Light" w:cs="Calibri Light"/>
          <w:bCs/>
          <w:sz w:val="28"/>
          <w:szCs w:val="28"/>
          <w:lang w:val="en-GB"/>
        </w:rPr>
      </w:pPr>
      <w:r w:rsidRPr="00F1668C">
        <w:rPr>
          <w:rFonts w:ascii="Calibri Light" w:hAnsi="Calibri Light" w:cs="Calibri Light"/>
          <w:bCs/>
          <w:sz w:val="28"/>
          <w:szCs w:val="28"/>
          <w:lang w:val="en-GB"/>
        </w:rPr>
        <w:t xml:space="preserve">Carola </w:t>
      </w:r>
      <w:proofErr w:type="spellStart"/>
      <w:r w:rsidRPr="00F1668C">
        <w:rPr>
          <w:rFonts w:ascii="Calibri Light" w:hAnsi="Calibri Light" w:cs="Calibri Light"/>
          <w:bCs/>
          <w:sz w:val="28"/>
          <w:szCs w:val="28"/>
          <w:lang w:val="en-GB"/>
        </w:rPr>
        <w:t>Carazzone</w:t>
      </w:r>
      <w:proofErr w:type="spellEnd"/>
      <w:r w:rsidRPr="00F1668C">
        <w:rPr>
          <w:rFonts w:ascii="Calibri Light" w:hAnsi="Calibri Light" w:cs="Calibri Light"/>
          <w:bCs/>
          <w:sz w:val="28"/>
          <w:szCs w:val="28"/>
          <w:lang w:val="en-GB"/>
        </w:rPr>
        <w:t xml:space="preserve">, Italian human rights lawyer with a Master’s in development economics and international Cooperation at University of Pavia, is the Secretary General of </w:t>
      </w:r>
      <w:proofErr w:type="spellStart"/>
      <w:r w:rsidRPr="00F1668C">
        <w:rPr>
          <w:rFonts w:ascii="Calibri Light" w:hAnsi="Calibri Light" w:cs="Calibri Light"/>
          <w:bCs/>
          <w:sz w:val="28"/>
          <w:szCs w:val="28"/>
          <w:lang w:val="en-GB"/>
        </w:rPr>
        <w:t>Assifero</w:t>
      </w:r>
      <w:proofErr w:type="spellEnd"/>
      <w:r w:rsidRPr="00F1668C">
        <w:rPr>
          <w:rFonts w:ascii="Calibri Light" w:hAnsi="Calibri Light" w:cs="Calibri Light"/>
          <w:bCs/>
          <w:sz w:val="28"/>
          <w:szCs w:val="28"/>
          <w:lang w:val="en-GB"/>
        </w:rPr>
        <w:t xml:space="preserve">, the Italian association of </w:t>
      </w:r>
      <w:proofErr w:type="spellStart"/>
      <w:r w:rsidRPr="00F1668C">
        <w:rPr>
          <w:rFonts w:ascii="Calibri Light" w:hAnsi="Calibri Light" w:cs="Calibri Light"/>
          <w:bCs/>
          <w:sz w:val="28"/>
          <w:szCs w:val="28"/>
          <w:lang w:val="en-GB"/>
        </w:rPr>
        <w:t>grantmaking</w:t>
      </w:r>
      <w:proofErr w:type="spellEnd"/>
      <w:r w:rsidRPr="00F1668C">
        <w:rPr>
          <w:rFonts w:ascii="Calibri Light" w:hAnsi="Calibri Light" w:cs="Calibri Light"/>
          <w:bCs/>
          <w:sz w:val="28"/>
          <w:szCs w:val="28"/>
          <w:lang w:val="en-GB"/>
        </w:rPr>
        <w:t xml:space="preserve"> foundations, and Vice-President of </w:t>
      </w:r>
      <w:proofErr w:type="spellStart"/>
      <w:r w:rsidRPr="00F1668C">
        <w:rPr>
          <w:rFonts w:ascii="Calibri Light" w:hAnsi="Calibri Light" w:cs="Calibri Light"/>
          <w:bCs/>
          <w:sz w:val="28"/>
          <w:szCs w:val="28"/>
          <w:lang w:val="en-GB"/>
        </w:rPr>
        <w:t>Philea</w:t>
      </w:r>
      <w:proofErr w:type="spellEnd"/>
      <w:r w:rsidRPr="00F1668C">
        <w:rPr>
          <w:rFonts w:ascii="Calibri Light" w:hAnsi="Calibri Light" w:cs="Calibri Light"/>
          <w:bCs/>
          <w:sz w:val="28"/>
          <w:szCs w:val="28"/>
          <w:lang w:val="en-GB"/>
        </w:rPr>
        <w:t>-Philanthropy Europe Association.</w:t>
      </w:r>
    </w:p>
    <w:p w14:paraId="0F3A1A9F"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b/>
          <w:sz w:val="36"/>
          <w:szCs w:val="48"/>
          <w:lang w:val="en-GB"/>
        </w:rPr>
      </w:pPr>
    </w:p>
    <w:p w14:paraId="431C0959" w14:textId="77777777" w:rsidR="006F3FC8" w:rsidRPr="00F1668C" w:rsidRDefault="006F3FC8" w:rsidP="00C43BFB">
      <w:pPr>
        <w:pStyle w:val="Paragrafoelenco"/>
        <w:widowControl/>
        <w:spacing w:line="276" w:lineRule="auto"/>
        <w:rPr>
          <w:b/>
          <w:sz w:val="36"/>
          <w:szCs w:val="48"/>
          <w:lang w:val="en-GB"/>
        </w:rPr>
      </w:pPr>
    </w:p>
    <w:p w14:paraId="0054AC93" w14:textId="2BB176BB" w:rsidR="006F3FC8" w:rsidRPr="00F1668C" w:rsidRDefault="006F3FC8" w:rsidP="00C43BFB">
      <w:pPr>
        <w:pStyle w:val="Paragrafoelenco"/>
        <w:widowControl/>
        <w:spacing w:line="276" w:lineRule="auto"/>
        <w:rPr>
          <w:b/>
          <w:sz w:val="36"/>
          <w:szCs w:val="48"/>
          <w:lang w:val="en-GB"/>
        </w:rPr>
      </w:pPr>
    </w:p>
    <w:p w14:paraId="120F4E60"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b/>
          <w:bCs/>
          <w:noProof/>
          <w:color w:val="000000"/>
          <w:sz w:val="28"/>
          <w:szCs w:val="28"/>
          <w:lang w:val="en-GB"/>
        </w:rPr>
        <w:lastRenderedPageBreak/>
        <w:drawing>
          <wp:anchor distT="0" distB="0" distL="114300" distR="114300" simplePos="0" relativeHeight="251660288" behindDoc="0" locked="0" layoutInCell="1" allowOverlap="1" wp14:anchorId="7258DBF3" wp14:editId="55FAF8CE">
            <wp:simplePos x="0" y="0"/>
            <wp:positionH relativeFrom="margin">
              <wp:align>left</wp:align>
            </wp:positionH>
            <wp:positionV relativeFrom="paragraph">
              <wp:posOffset>58420</wp:posOffset>
            </wp:positionV>
            <wp:extent cx="2190750" cy="219075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1668C">
        <w:rPr>
          <w:rFonts w:ascii="Calibri Light" w:eastAsiaTheme="minorHAnsi" w:hAnsi="Calibri Light" w:cs="Calibri Light"/>
          <w:b/>
          <w:bCs/>
          <w:color w:val="000000"/>
          <w:sz w:val="28"/>
          <w:szCs w:val="28"/>
          <w:lang w:val="en-GB"/>
        </w:rPr>
        <w:t>Dr.</w:t>
      </w:r>
      <w:proofErr w:type="spellEnd"/>
      <w:r w:rsidRPr="00F1668C">
        <w:rPr>
          <w:rFonts w:ascii="Calibri Light" w:eastAsiaTheme="minorHAnsi" w:hAnsi="Calibri Light" w:cs="Calibri Light"/>
          <w:b/>
          <w:bCs/>
          <w:color w:val="000000"/>
          <w:sz w:val="28"/>
          <w:szCs w:val="28"/>
          <w:lang w:val="en-GB"/>
        </w:rPr>
        <w:t xml:space="preserve"> Delphine </w:t>
      </w:r>
      <w:proofErr w:type="spellStart"/>
      <w:r w:rsidRPr="00F1668C">
        <w:rPr>
          <w:rFonts w:ascii="Calibri Light" w:eastAsiaTheme="minorHAnsi" w:hAnsi="Calibri Light" w:cs="Calibri Light"/>
          <w:b/>
          <w:bCs/>
          <w:color w:val="000000"/>
          <w:sz w:val="28"/>
          <w:szCs w:val="28"/>
          <w:lang w:val="en-GB"/>
        </w:rPr>
        <w:t>Moralis</w:t>
      </w:r>
      <w:proofErr w:type="spellEnd"/>
      <w:r w:rsidRPr="00F1668C">
        <w:rPr>
          <w:rFonts w:ascii="Calibri Light" w:eastAsiaTheme="minorHAnsi" w:hAnsi="Calibri Light" w:cs="Calibri Light"/>
          <w:b/>
          <w:bCs/>
          <w:color w:val="000000"/>
          <w:sz w:val="28"/>
          <w:szCs w:val="28"/>
          <w:lang w:val="en-GB"/>
        </w:rPr>
        <w:t xml:space="preserve"> </w:t>
      </w:r>
    </w:p>
    <w:p w14:paraId="703E7DE2"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color w:val="000000"/>
          <w:sz w:val="28"/>
          <w:szCs w:val="28"/>
          <w:lang w:val="en-GB"/>
        </w:rPr>
        <w:t xml:space="preserve">Delphine </w:t>
      </w:r>
      <w:proofErr w:type="spellStart"/>
      <w:r w:rsidRPr="00F1668C">
        <w:rPr>
          <w:rFonts w:ascii="Calibri Light" w:eastAsiaTheme="minorHAnsi" w:hAnsi="Calibri Light" w:cs="Calibri Light"/>
          <w:color w:val="000000"/>
          <w:sz w:val="28"/>
          <w:szCs w:val="28"/>
          <w:lang w:val="en-GB"/>
        </w:rPr>
        <w:t>Moralis</w:t>
      </w:r>
      <w:proofErr w:type="spellEnd"/>
      <w:r w:rsidRPr="00F1668C">
        <w:rPr>
          <w:rFonts w:ascii="Calibri Light" w:eastAsiaTheme="minorHAnsi" w:hAnsi="Calibri Light" w:cs="Calibri Light"/>
          <w:color w:val="000000"/>
          <w:sz w:val="28"/>
          <w:szCs w:val="28"/>
          <w:lang w:val="en-GB"/>
        </w:rPr>
        <w:t xml:space="preserve"> is the CEO of </w:t>
      </w:r>
      <w:proofErr w:type="spellStart"/>
      <w:r w:rsidRPr="00F1668C">
        <w:rPr>
          <w:rFonts w:ascii="Calibri Light" w:hAnsi="Calibri Light" w:cs="Calibri Light"/>
          <w:bCs/>
          <w:sz w:val="28"/>
          <w:szCs w:val="28"/>
          <w:lang w:val="en-GB"/>
        </w:rPr>
        <w:t>Philea</w:t>
      </w:r>
      <w:proofErr w:type="spellEnd"/>
      <w:r w:rsidRPr="00F1668C">
        <w:rPr>
          <w:rFonts w:ascii="Calibri Light" w:hAnsi="Calibri Light" w:cs="Calibri Light"/>
          <w:bCs/>
          <w:sz w:val="28"/>
          <w:szCs w:val="28"/>
          <w:lang w:val="en-GB"/>
        </w:rPr>
        <w:t xml:space="preserve"> - Philanthropy Europe Association</w:t>
      </w:r>
      <w:r w:rsidRPr="00F1668C">
        <w:rPr>
          <w:rFonts w:ascii="Calibri Light" w:eastAsiaTheme="minorHAnsi" w:hAnsi="Calibri Light" w:cs="Calibri Light"/>
          <w:color w:val="000000"/>
          <w:sz w:val="28"/>
          <w:szCs w:val="28"/>
          <w:lang w:val="en-GB"/>
        </w:rPr>
        <w:t xml:space="preserve">, which supports foundations, philanthropic organisations and networks working for the common good. She is a former Secretary General of Terre des Hommes International Federation and Missing Children </w:t>
      </w:r>
      <w:proofErr w:type="gramStart"/>
      <w:r w:rsidRPr="00F1668C">
        <w:rPr>
          <w:rFonts w:ascii="Calibri Light" w:eastAsiaTheme="minorHAnsi" w:hAnsi="Calibri Light" w:cs="Calibri Light"/>
          <w:color w:val="000000"/>
          <w:sz w:val="28"/>
          <w:szCs w:val="28"/>
          <w:lang w:val="en-GB"/>
        </w:rPr>
        <w:t>Europe, and</w:t>
      </w:r>
      <w:proofErr w:type="gramEnd"/>
      <w:r w:rsidRPr="00F1668C">
        <w:rPr>
          <w:rFonts w:ascii="Calibri Light" w:eastAsiaTheme="minorHAnsi" w:hAnsi="Calibri Light" w:cs="Calibri Light"/>
          <w:color w:val="000000"/>
          <w:sz w:val="28"/>
          <w:szCs w:val="28"/>
          <w:lang w:val="en-GB"/>
        </w:rPr>
        <w:t xml:space="preserve"> has been President of the Board of Directors of </w:t>
      </w:r>
      <w:proofErr w:type="spellStart"/>
      <w:r w:rsidRPr="00F1668C">
        <w:rPr>
          <w:rFonts w:ascii="Calibri Light" w:eastAsiaTheme="minorHAnsi" w:hAnsi="Calibri Light" w:cs="Calibri Light"/>
          <w:color w:val="000000"/>
          <w:sz w:val="28"/>
          <w:szCs w:val="28"/>
          <w:lang w:val="en-GB"/>
        </w:rPr>
        <w:t>Enabel</w:t>
      </w:r>
      <w:proofErr w:type="spellEnd"/>
      <w:r w:rsidRPr="00F1668C">
        <w:rPr>
          <w:rFonts w:ascii="Calibri Light" w:eastAsiaTheme="minorHAnsi" w:hAnsi="Calibri Light" w:cs="Calibri Light"/>
          <w:color w:val="000000"/>
          <w:sz w:val="28"/>
          <w:szCs w:val="28"/>
          <w:lang w:val="en-GB"/>
        </w:rPr>
        <w:t>, the Belgian development agency, since 2021.</w:t>
      </w:r>
    </w:p>
    <w:p w14:paraId="28702C1B" w14:textId="77777777" w:rsidR="006F3FC8" w:rsidRPr="00F1668C" w:rsidRDefault="006F3FC8" w:rsidP="00C43BFB">
      <w:pPr>
        <w:widowControl/>
        <w:spacing w:line="276" w:lineRule="auto"/>
        <w:rPr>
          <w:rFonts w:ascii="Calibri Light" w:hAnsi="Calibri Light" w:cs="Calibri Light"/>
          <w:sz w:val="28"/>
          <w:szCs w:val="28"/>
          <w:lang w:val="en-GB"/>
        </w:rPr>
      </w:pPr>
    </w:p>
    <w:p w14:paraId="5F09EB35" w14:textId="1A9141D9"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p>
    <w:p w14:paraId="5197E365" w14:textId="4AFB710F"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p>
    <w:p w14:paraId="142E9475" w14:textId="327165F7" w:rsidR="006F3FC8" w:rsidRPr="00F1668C" w:rsidRDefault="006F3FC8" w:rsidP="00C43BFB">
      <w:pPr>
        <w:widowControl/>
        <w:spacing w:before="120" w:line="276" w:lineRule="auto"/>
        <w:jc w:val="both"/>
        <w:rPr>
          <w:rFonts w:ascii="Calibri Light" w:hAnsi="Calibri Light" w:cs="Calibri Light"/>
          <w:b/>
          <w:bCs/>
          <w:sz w:val="28"/>
          <w:szCs w:val="28"/>
          <w:lang w:val="en-GB"/>
        </w:rPr>
      </w:pPr>
      <w:r w:rsidRPr="00F1668C">
        <w:rPr>
          <w:rFonts w:ascii="Calibri Light" w:hAnsi="Calibri Light" w:cs="Calibri Light"/>
          <w:noProof/>
          <w:sz w:val="28"/>
          <w:szCs w:val="28"/>
          <w:lang w:val="en-GB"/>
        </w:rPr>
        <w:drawing>
          <wp:anchor distT="0" distB="0" distL="114300" distR="114300" simplePos="0" relativeHeight="251661312" behindDoc="1" locked="0" layoutInCell="1" allowOverlap="1" wp14:anchorId="1DA00580" wp14:editId="1EFFB873">
            <wp:simplePos x="0" y="0"/>
            <wp:positionH relativeFrom="column">
              <wp:posOffset>-97790</wp:posOffset>
            </wp:positionH>
            <wp:positionV relativeFrom="paragraph">
              <wp:posOffset>45720</wp:posOffset>
            </wp:positionV>
            <wp:extent cx="2101850" cy="2003425"/>
            <wp:effectExtent l="0" t="0" r="0" b="0"/>
            <wp:wrapTight wrapText="bothSides">
              <wp:wrapPolygon edited="0">
                <wp:start x="0" y="0"/>
                <wp:lineTo x="0" y="21360"/>
                <wp:lineTo x="21339" y="21360"/>
                <wp:lineTo x="21339" y="0"/>
                <wp:lineTo x="0" y="0"/>
              </wp:wrapPolygon>
            </wp:wrapTight>
            <wp:docPr id="10" name="Immagine 1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person smil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850" cy="20034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F1668C">
        <w:rPr>
          <w:rFonts w:ascii="Calibri Light" w:hAnsi="Calibri Light" w:cs="Calibri Light"/>
          <w:b/>
          <w:bCs/>
          <w:sz w:val="28"/>
          <w:szCs w:val="28"/>
          <w:lang w:val="en-GB"/>
        </w:rPr>
        <w:t>Dr.</w:t>
      </w:r>
      <w:proofErr w:type="spellEnd"/>
      <w:r w:rsidRPr="00F1668C">
        <w:rPr>
          <w:rFonts w:ascii="Calibri Light" w:hAnsi="Calibri Light" w:cs="Calibri Light"/>
          <w:b/>
          <w:bCs/>
          <w:sz w:val="28"/>
          <w:szCs w:val="28"/>
          <w:lang w:val="en-GB"/>
        </w:rPr>
        <w:t xml:space="preserve"> Elizabeth McKeon</w:t>
      </w:r>
    </w:p>
    <w:p w14:paraId="436194A4" w14:textId="77777777" w:rsidR="003843F6" w:rsidRPr="00F1668C" w:rsidRDefault="003843F6" w:rsidP="00C43BFB">
      <w:pPr>
        <w:widowControl/>
        <w:spacing w:before="120" w:line="276" w:lineRule="auto"/>
        <w:jc w:val="both"/>
        <w:rPr>
          <w:rFonts w:ascii="Calibri Light" w:eastAsia="Times New Roman" w:hAnsi="Calibri Light" w:cs="Calibri Light"/>
          <w:b/>
          <w:bCs/>
          <w:sz w:val="28"/>
          <w:szCs w:val="28"/>
          <w:lang w:val="en-GB"/>
        </w:rPr>
      </w:pPr>
    </w:p>
    <w:p w14:paraId="5A0219AE" w14:textId="77777777" w:rsidR="006F3FC8" w:rsidRPr="00F1668C" w:rsidRDefault="006F3FC8" w:rsidP="00C43BFB">
      <w:pPr>
        <w:widowControl/>
        <w:spacing w:before="120" w:line="276" w:lineRule="auto"/>
        <w:rPr>
          <w:rFonts w:ascii="Calibri Light" w:hAnsi="Calibri Light" w:cs="Calibri Light"/>
          <w:color w:val="000000"/>
          <w:sz w:val="28"/>
          <w:szCs w:val="28"/>
          <w:shd w:val="clear" w:color="auto" w:fill="FFFFFF"/>
          <w:lang w:val="en-GB"/>
        </w:rPr>
      </w:pPr>
      <w:r w:rsidRPr="00F1668C">
        <w:rPr>
          <w:rFonts w:ascii="Calibri Light" w:hAnsi="Calibri Light" w:cs="Calibri Light"/>
          <w:sz w:val="28"/>
          <w:szCs w:val="28"/>
          <w:lang w:val="en-GB"/>
        </w:rPr>
        <w:t xml:space="preserve">Liz has worked for multiple donors beginning in 1992 with the John D. and Catherine T. MacArthur Foundation. She joined IKEA Foundation in 2014. Liz is Chair of the Board of Alliance Publishing Trust. She holds an M.P.P. from Harvard’s Kennedy School of Government, and a B.S. in Russian from Georgetown University. Liz is a member of the Council on Foreign Relations and author of </w:t>
      </w:r>
      <w:r w:rsidRPr="00F1668C">
        <w:rPr>
          <w:rFonts w:ascii="Calibri Light" w:hAnsi="Calibri Light" w:cs="Calibri Light"/>
          <w:i/>
          <w:iCs/>
          <w:sz w:val="28"/>
          <w:szCs w:val="28"/>
          <w:lang w:val="en-GB"/>
        </w:rPr>
        <w:t>Worker Rights in the Global Economy</w:t>
      </w:r>
      <w:r w:rsidRPr="00F1668C">
        <w:rPr>
          <w:rFonts w:ascii="Calibri Light" w:hAnsi="Calibri Light" w:cs="Calibri Light"/>
          <w:sz w:val="28"/>
          <w:szCs w:val="28"/>
          <w:lang w:val="en-GB"/>
        </w:rPr>
        <w:t xml:space="preserve"> (1998).</w:t>
      </w:r>
    </w:p>
    <w:p w14:paraId="621CC763" w14:textId="051A16D5"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p>
    <w:p w14:paraId="54EA9224"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p>
    <w:p w14:paraId="6BE81B6D" w14:textId="476038DF" w:rsidR="006F3FC8" w:rsidRPr="00F1668C" w:rsidRDefault="006F3FC8" w:rsidP="00C43BFB">
      <w:pPr>
        <w:pStyle w:val="Default"/>
        <w:spacing w:line="276" w:lineRule="auto"/>
        <w:rPr>
          <w:b/>
          <w:bCs/>
          <w:sz w:val="28"/>
          <w:szCs w:val="28"/>
          <w:lang w:val="en-GB"/>
        </w:rPr>
      </w:pPr>
      <w:r w:rsidRPr="00F1668C">
        <w:rPr>
          <w:b/>
          <w:bCs/>
          <w:noProof/>
          <w:sz w:val="28"/>
          <w:szCs w:val="28"/>
          <w:lang w:val="en-GB"/>
        </w:rPr>
        <w:drawing>
          <wp:anchor distT="0" distB="0" distL="114300" distR="114300" simplePos="0" relativeHeight="251662336" behindDoc="0" locked="0" layoutInCell="1" allowOverlap="1" wp14:anchorId="68E93AC1" wp14:editId="567FE2D1">
            <wp:simplePos x="0" y="0"/>
            <wp:positionH relativeFrom="column">
              <wp:posOffset>5113</wp:posOffset>
            </wp:positionH>
            <wp:positionV relativeFrom="paragraph">
              <wp:posOffset>1699</wp:posOffset>
            </wp:positionV>
            <wp:extent cx="2339340" cy="1710055"/>
            <wp:effectExtent l="0" t="0" r="3810" b="4445"/>
            <wp:wrapSquare wrapText="bothSides"/>
            <wp:docPr id="17" name="Immagine 17" descr="Risultato immagine per francesco prof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o immagine per francesco profum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340" cy="1710055"/>
                    </a:xfrm>
                    <a:prstGeom prst="rect">
                      <a:avLst/>
                    </a:prstGeom>
                    <a:noFill/>
                    <a:ln>
                      <a:noFill/>
                    </a:ln>
                  </pic:spPr>
                </pic:pic>
              </a:graphicData>
            </a:graphic>
          </wp:anchor>
        </w:drawing>
      </w:r>
      <w:r w:rsidRPr="00F1668C">
        <w:rPr>
          <w:b/>
          <w:bCs/>
          <w:sz w:val="28"/>
          <w:szCs w:val="28"/>
          <w:lang w:val="en-GB"/>
        </w:rPr>
        <w:t>Prof. Francesco Profumo</w:t>
      </w:r>
    </w:p>
    <w:p w14:paraId="51728BFE" w14:textId="77777777" w:rsidR="003843F6" w:rsidRPr="00F1668C" w:rsidRDefault="003843F6" w:rsidP="00C43BFB">
      <w:pPr>
        <w:pStyle w:val="Default"/>
        <w:spacing w:line="276" w:lineRule="auto"/>
        <w:rPr>
          <w:b/>
          <w:bCs/>
          <w:sz w:val="28"/>
          <w:szCs w:val="28"/>
          <w:lang w:val="en-GB"/>
        </w:rPr>
      </w:pPr>
    </w:p>
    <w:p w14:paraId="427114B1" w14:textId="77777777" w:rsidR="006F3FC8" w:rsidRPr="00F1668C" w:rsidRDefault="006F3FC8" w:rsidP="00C43BFB">
      <w:pPr>
        <w:pStyle w:val="Default"/>
        <w:spacing w:line="276" w:lineRule="auto"/>
        <w:rPr>
          <w:sz w:val="28"/>
          <w:szCs w:val="28"/>
          <w:lang w:val="en-GB"/>
        </w:rPr>
      </w:pPr>
      <w:r w:rsidRPr="00F1668C">
        <w:rPr>
          <w:sz w:val="28"/>
          <w:szCs w:val="28"/>
          <w:lang w:val="en-GB"/>
        </w:rPr>
        <w:t xml:space="preserve">Francesco Profumo has been Headmaster of </w:t>
      </w:r>
      <w:proofErr w:type="spellStart"/>
      <w:r w:rsidRPr="00F1668C">
        <w:rPr>
          <w:sz w:val="28"/>
          <w:szCs w:val="28"/>
          <w:lang w:val="en-GB"/>
        </w:rPr>
        <w:t>Politecnico</w:t>
      </w:r>
      <w:proofErr w:type="spellEnd"/>
      <w:r w:rsidRPr="00F1668C">
        <w:rPr>
          <w:sz w:val="28"/>
          <w:szCs w:val="28"/>
          <w:lang w:val="en-GB"/>
        </w:rPr>
        <w:t xml:space="preserve"> di Turin, where he currently is Full Professor in Electrical Machines and Drives. He has been president of CNR, Minister of Education, University and Research, and </w:t>
      </w:r>
    </w:p>
    <w:p w14:paraId="073399F4" w14:textId="77777777" w:rsidR="006F3FC8" w:rsidRPr="002216E4" w:rsidRDefault="006F3FC8" w:rsidP="00C43BFB">
      <w:pPr>
        <w:widowControl/>
        <w:adjustRightInd w:val="0"/>
        <w:spacing w:line="276" w:lineRule="auto"/>
        <w:rPr>
          <w:rFonts w:ascii="Calibri Light" w:eastAsiaTheme="minorHAnsi" w:hAnsi="Calibri Light" w:cs="Calibri Light"/>
          <w:color w:val="000000"/>
          <w:sz w:val="28"/>
          <w:szCs w:val="28"/>
        </w:rPr>
      </w:pPr>
      <w:r w:rsidRPr="002216E4">
        <w:rPr>
          <w:rFonts w:ascii="Calibri Light" w:eastAsiaTheme="minorHAnsi" w:hAnsi="Calibri Light" w:cs="Calibri Light"/>
          <w:color w:val="000000"/>
          <w:sz w:val="28"/>
          <w:szCs w:val="28"/>
        </w:rPr>
        <w:t xml:space="preserve">Presidente del CNR, Ministro dell’Istruzione, Università e Ricerca, Presidente di IREN </w:t>
      </w:r>
      <w:proofErr w:type="spellStart"/>
      <w:r w:rsidRPr="002216E4">
        <w:rPr>
          <w:rFonts w:ascii="Calibri Light" w:eastAsiaTheme="minorHAnsi" w:hAnsi="Calibri Light" w:cs="Calibri Light"/>
          <w:color w:val="000000"/>
          <w:sz w:val="28"/>
          <w:szCs w:val="28"/>
        </w:rPr>
        <w:t>SpA</w:t>
      </w:r>
      <w:proofErr w:type="spellEnd"/>
      <w:r w:rsidRPr="002216E4">
        <w:rPr>
          <w:rFonts w:ascii="Calibri Light" w:eastAsiaTheme="minorHAnsi" w:hAnsi="Calibri Light" w:cs="Calibri Light"/>
          <w:color w:val="000000"/>
          <w:sz w:val="28"/>
          <w:szCs w:val="28"/>
        </w:rPr>
        <w:t xml:space="preserve">. </w:t>
      </w:r>
    </w:p>
    <w:p w14:paraId="61A5DC56" w14:textId="77777777" w:rsidR="006F3FC8" w:rsidRPr="00F1668C" w:rsidRDefault="006F3FC8" w:rsidP="00C43BFB">
      <w:pPr>
        <w:widowControl/>
        <w:adjustRightInd w:val="0"/>
        <w:spacing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color w:val="000000"/>
          <w:sz w:val="28"/>
          <w:szCs w:val="28"/>
          <w:lang w:val="en-GB"/>
        </w:rPr>
        <w:t>At present, he is president of ACRI, of the Foundation Compagnia di San Paolo and the Bruno Kessler Foundation, in addition to being member of the EIC, European Innovation Council Board.</w:t>
      </w:r>
    </w:p>
    <w:p w14:paraId="3302C003" w14:textId="77777777" w:rsidR="006F3FC8" w:rsidRPr="00F1668C" w:rsidRDefault="006F3FC8" w:rsidP="00C43BFB">
      <w:pPr>
        <w:widowControl/>
        <w:adjustRightInd w:val="0"/>
        <w:spacing w:line="276" w:lineRule="auto"/>
        <w:rPr>
          <w:rFonts w:ascii="Calibri Light" w:eastAsiaTheme="minorHAnsi" w:hAnsi="Calibri Light" w:cs="Calibri Light"/>
          <w:color w:val="000000"/>
          <w:sz w:val="28"/>
          <w:szCs w:val="28"/>
          <w:lang w:val="en-GB"/>
        </w:rPr>
      </w:pPr>
    </w:p>
    <w:p w14:paraId="0B8CF4BB" w14:textId="34CF7C14"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sz w:val="28"/>
          <w:szCs w:val="28"/>
          <w:lang w:val="en-GB"/>
        </w:rPr>
      </w:pPr>
      <w:r w:rsidRPr="00F1668C">
        <w:rPr>
          <w:rFonts w:ascii="Calibri Light" w:eastAsiaTheme="minorHAnsi" w:hAnsi="Calibri Light" w:cs="Calibri Light"/>
          <w:noProof/>
          <w:color w:val="000000"/>
          <w:sz w:val="28"/>
          <w:szCs w:val="28"/>
          <w:lang w:val="en-GB"/>
        </w:rPr>
        <w:lastRenderedPageBreak/>
        <w:drawing>
          <wp:anchor distT="0" distB="0" distL="114300" distR="114300" simplePos="0" relativeHeight="251663360" behindDoc="1" locked="0" layoutInCell="1" allowOverlap="1" wp14:anchorId="032D4A90" wp14:editId="7B923998">
            <wp:simplePos x="0" y="0"/>
            <wp:positionH relativeFrom="margin">
              <wp:align>left</wp:align>
            </wp:positionH>
            <wp:positionV relativeFrom="paragraph">
              <wp:posOffset>67310</wp:posOffset>
            </wp:positionV>
            <wp:extent cx="1560830" cy="2228850"/>
            <wp:effectExtent l="0" t="0" r="1270" b="0"/>
            <wp:wrapTight wrapText="bothSides">
              <wp:wrapPolygon edited="0">
                <wp:start x="0" y="0"/>
                <wp:lineTo x="0" y="13846"/>
                <wp:lineTo x="21354" y="13846"/>
                <wp:lineTo x="21354" y="0"/>
                <wp:lineTo x="0" y="0"/>
              </wp:wrapPolygon>
            </wp:wrapTight>
            <wp:docPr id="21" name="Immagine 21" descr="Immagine che contiene persona, interni, uom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persona, interni, uomo, parete&#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0830" cy="2228850"/>
                    </a:xfrm>
                    <a:prstGeom prst="rect">
                      <a:avLst/>
                    </a:prstGeom>
                    <a:noFill/>
                  </pic:spPr>
                </pic:pic>
              </a:graphicData>
            </a:graphic>
            <wp14:sizeRelV relativeFrom="margin">
              <wp14:pctHeight>0</wp14:pctHeight>
            </wp14:sizeRelV>
          </wp:anchor>
        </w:drawing>
      </w:r>
      <w:proofErr w:type="spellStart"/>
      <w:r w:rsidRPr="00F1668C">
        <w:rPr>
          <w:rFonts w:ascii="Calibri Light" w:eastAsiaTheme="minorHAnsi" w:hAnsi="Calibri Light" w:cs="Calibri Light"/>
          <w:b/>
          <w:bCs/>
          <w:color w:val="000000"/>
          <w:sz w:val="28"/>
          <w:szCs w:val="28"/>
          <w:lang w:val="en-GB"/>
        </w:rPr>
        <w:t>Dr.</w:t>
      </w:r>
      <w:proofErr w:type="spellEnd"/>
      <w:r w:rsidRPr="00F1668C">
        <w:rPr>
          <w:rFonts w:ascii="Calibri Light" w:eastAsiaTheme="minorHAnsi" w:hAnsi="Calibri Light" w:cs="Calibri Light"/>
          <w:b/>
          <w:bCs/>
          <w:color w:val="000000"/>
          <w:sz w:val="28"/>
          <w:szCs w:val="28"/>
          <w:lang w:val="en-GB"/>
        </w:rPr>
        <w:t xml:space="preserve"> Gerry Salole</w:t>
      </w:r>
    </w:p>
    <w:p w14:paraId="16D7E389" w14:textId="77777777" w:rsidR="003843F6" w:rsidRPr="00F1668C" w:rsidRDefault="003843F6"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sz w:val="28"/>
          <w:szCs w:val="28"/>
          <w:lang w:val="en-GB"/>
        </w:rPr>
      </w:pPr>
    </w:p>
    <w:p w14:paraId="399561E8"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color w:val="000000"/>
          <w:sz w:val="28"/>
          <w:szCs w:val="28"/>
          <w:lang w:val="en-GB"/>
        </w:rPr>
        <w:t xml:space="preserve">Gerry Salole is an independent consultant offering advice to philanthropic organisations. He describes himself as a </w:t>
      </w:r>
      <w:r w:rsidRPr="00F1668C">
        <w:rPr>
          <w:rFonts w:ascii="Calibri Light" w:eastAsiaTheme="minorHAnsi" w:hAnsi="Calibri Light" w:cs="Calibri Light"/>
          <w:i/>
          <w:iCs/>
          <w:color w:val="000000"/>
          <w:sz w:val="28"/>
          <w:szCs w:val="28"/>
          <w:lang w:val="en-GB"/>
        </w:rPr>
        <w:t>participant observer</w:t>
      </w:r>
      <w:r w:rsidRPr="00F1668C">
        <w:rPr>
          <w:rFonts w:ascii="Calibri Light" w:eastAsiaTheme="minorHAnsi" w:hAnsi="Calibri Light" w:cs="Calibri Light"/>
          <w:color w:val="000000"/>
          <w:sz w:val="28"/>
          <w:szCs w:val="28"/>
          <w:lang w:val="en-GB"/>
        </w:rPr>
        <w:t xml:space="preserve"> of the institutional philanthropy ecosystem. From 2005 to 2020 Gerry was Chief Executive of the European Foundation Centre (EFC). The EFC (now joined with the former Dafne to form </w:t>
      </w:r>
      <w:proofErr w:type="spellStart"/>
      <w:r w:rsidRPr="00F1668C">
        <w:rPr>
          <w:rFonts w:ascii="Calibri Light" w:eastAsiaTheme="minorHAnsi" w:hAnsi="Calibri Light" w:cs="Calibri Light"/>
          <w:color w:val="000000"/>
          <w:sz w:val="28"/>
          <w:szCs w:val="28"/>
          <w:lang w:val="en-GB"/>
        </w:rPr>
        <w:t>Philea</w:t>
      </w:r>
      <w:proofErr w:type="spellEnd"/>
      <w:r w:rsidRPr="00F1668C">
        <w:rPr>
          <w:rFonts w:ascii="Calibri Light" w:eastAsiaTheme="minorHAnsi" w:hAnsi="Calibri Light" w:cs="Calibri Light"/>
          <w:color w:val="000000"/>
          <w:sz w:val="28"/>
          <w:szCs w:val="28"/>
          <w:lang w:val="en-GB"/>
        </w:rPr>
        <w:t xml:space="preserve">) was an association of over 200 public-benefit foundations and corporate funders active in philanthropy in Europe and elsewhere. </w:t>
      </w:r>
    </w:p>
    <w:p w14:paraId="6F00592C" w14:textId="77777777" w:rsidR="00B163A7"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color w:val="000000"/>
          <w:sz w:val="28"/>
          <w:szCs w:val="28"/>
          <w:lang w:val="en-GB"/>
        </w:rPr>
        <w:t>Gerry’s previous posts have included serving as Representative at the Ford Foundation’s Southern Africa office, based in Johannesburg, and Director of the Department of</w:t>
      </w:r>
      <w:r w:rsidR="00B163A7" w:rsidRPr="00F1668C">
        <w:rPr>
          <w:rFonts w:ascii="Calibri Light" w:eastAsiaTheme="minorHAnsi" w:hAnsi="Calibri Light" w:cs="Calibri Light"/>
          <w:color w:val="000000"/>
          <w:sz w:val="28"/>
          <w:szCs w:val="28"/>
          <w:lang w:val="en-GB"/>
        </w:rPr>
        <w:t xml:space="preserve"> Programme Documentation and Communication of the Bernard van Leer Foundation, based in The Hague. Gerry has also worked for Save the Children Federation (USA) in Ethiopia and Zimbabwe, and Redd </w:t>
      </w:r>
      <w:proofErr w:type="spellStart"/>
      <w:r w:rsidR="00B163A7" w:rsidRPr="00F1668C">
        <w:rPr>
          <w:rFonts w:ascii="Calibri Light" w:eastAsiaTheme="minorHAnsi" w:hAnsi="Calibri Light" w:cs="Calibri Light"/>
          <w:color w:val="000000"/>
          <w:sz w:val="28"/>
          <w:szCs w:val="28"/>
          <w:lang w:val="en-GB"/>
        </w:rPr>
        <w:t>Barna</w:t>
      </w:r>
      <w:proofErr w:type="spellEnd"/>
      <w:r w:rsidR="00B163A7" w:rsidRPr="00F1668C">
        <w:rPr>
          <w:rFonts w:ascii="Calibri Light" w:eastAsiaTheme="minorHAnsi" w:hAnsi="Calibri Light" w:cs="Calibri Light"/>
          <w:color w:val="000000"/>
          <w:sz w:val="28"/>
          <w:szCs w:val="28"/>
          <w:lang w:val="en-GB"/>
        </w:rPr>
        <w:t xml:space="preserve"> (Norwegian Save the Children) and Oxfam UK and UNHCR in Ethiopia. </w:t>
      </w:r>
    </w:p>
    <w:p w14:paraId="7B69D8CE"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color w:val="000000"/>
          <w:sz w:val="28"/>
          <w:szCs w:val="28"/>
          <w:lang w:val="en-GB"/>
        </w:rPr>
        <w:t xml:space="preserve">Gerry studied Social Anthropology and African History at the School of Oriental and African Studies, University of London. He also holds an M.A. (Econ.) and Ph.D. from the University of Manchester. </w:t>
      </w:r>
    </w:p>
    <w:p w14:paraId="26AF3F5D"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Theme="minorHAnsi" w:eastAsiaTheme="minorHAnsi" w:hAnsiTheme="minorHAnsi" w:cstheme="minorHAnsi"/>
          <w:color w:val="000000"/>
          <w:sz w:val="28"/>
          <w:szCs w:val="28"/>
          <w:lang w:val="en-GB"/>
        </w:rPr>
      </w:pPr>
      <w:r w:rsidRPr="00F1668C">
        <w:rPr>
          <w:rFonts w:ascii="Calibri Light" w:eastAsiaTheme="minorHAnsi" w:hAnsi="Calibri Light" w:cs="Calibri Light"/>
          <w:color w:val="000000"/>
          <w:sz w:val="28"/>
          <w:szCs w:val="28"/>
          <w:lang w:val="en-GB"/>
        </w:rPr>
        <w:t xml:space="preserve">He is the Founding Chair of </w:t>
      </w:r>
      <w:proofErr w:type="spellStart"/>
      <w:r w:rsidRPr="00F1668C">
        <w:rPr>
          <w:rFonts w:ascii="Calibri Light" w:eastAsiaTheme="minorHAnsi" w:hAnsi="Calibri Light" w:cs="Calibri Light"/>
          <w:color w:val="000000"/>
          <w:sz w:val="28"/>
          <w:szCs w:val="28"/>
          <w:lang w:val="en-GB"/>
        </w:rPr>
        <w:t>TrustAfrica</w:t>
      </w:r>
      <w:proofErr w:type="spellEnd"/>
      <w:r w:rsidRPr="00F1668C">
        <w:rPr>
          <w:rFonts w:ascii="Calibri Light" w:eastAsiaTheme="minorHAnsi" w:hAnsi="Calibri Light" w:cs="Calibri Light"/>
          <w:color w:val="000000"/>
          <w:sz w:val="28"/>
          <w:szCs w:val="28"/>
          <w:lang w:val="en-GB"/>
        </w:rPr>
        <w:t xml:space="preserve">, (Dakar). He is currently Chair of the European Cultural Foundation in Amsterdam, serves on the supervisory board of the Impact Trust, and The Evens Foundation, and he serves on the advisory boards of The Centre for African Philanthropy and Social Investment, The Barilla Centre for Food and Nutrition, and </w:t>
      </w:r>
      <w:proofErr w:type="spellStart"/>
      <w:r w:rsidRPr="00F1668C">
        <w:rPr>
          <w:rFonts w:ascii="Calibri Light" w:eastAsiaTheme="minorHAnsi" w:hAnsi="Calibri Light" w:cs="Calibri Light"/>
          <w:color w:val="000000"/>
          <w:sz w:val="28"/>
          <w:szCs w:val="28"/>
          <w:lang w:val="en-GB"/>
        </w:rPr>
        <w:t>Afrobarometer</w:t>
      </w:r>
      <w:proofErr w:type="spellEnd"/>
      <w:r w:rsidRPr="00F1668C">
        <w:rPr>
          <w:rFonts w:ascii="Calibri Light" w:eastAsiaTheme="minorHAnsi" w:hAnsi="Calibri Light" w:cs="Calibri Light"/>
          <w:color w:val="000000"/>
          <w:sz w:val="28"/>
          <w:szCs w:val="28"/>
          <w:lang w:val="en-GB"/>
        </w:rPr>
        <w:t>, and is a strategic advisor to the Africa Europe Foundation.</w:t>
      </w:r>
    </w:p>
    <w:p w14:paraId="2C1E9540" w14:textId="77777777" w:rsidR="00B163A7" w:rsidRPr="00F1668C" w:rsidRDefault="00B163A7" w:rsidP="00C43BFB">
      <w:pPr>
        <w:widowControl/>
        <w:adjustRightInd w:val="0"/>
        <w:spacing w:line="276" w:lineRule="auto"/>
        <w:rPr>
          <w:rFonts w:ascii="Calibri Light" w:eastAsiaTheme="minorHAnsi" w:hAnsi="Calibri Light" w:cs="Calibri Light"/>
          <w:color w:val="000000"/>
          <w:sz w:val="28"/>
          <w:szCs w:val="28"/>
          <w:lang w:val="en-GB"/>
        </w:rPr>
      </w:pPr>
    </w:p>
    <w:p w14:paraId="2A4209F2" w14:textId="45F541B9"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p>
    <w:p w14:paraId="6007929E" w14:textId="76C8A210" w:rsidR="008324B9" w:rsidRPr="00F1668C" w:rsidRDefault="008324B9"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r w:rsidRPr="00F1668C">
        <w:rPr>
          <w:noProof/>
          <w:lang w:val="en-GB"/>
        </w:rPr>
        <w:drawing>
          <wp:anchor distT="0" distB="0" distL="114300" distR="114300" simplePos="0" relativeHeight="251655168" behindDoc="0" locked="0" layoutInCell="1" allowOverlap="1" wp14:anchorId="0AB85931" wp14:editId="202047FD">
            <wp:simplePos x="0" y="0"/>
            <wp:positionH relativeFrom="margin">
              <wp:posOffset>19050</wp:posOffset>
            </wp:positionH>
            <wp:positionV relativeFrom="paragraph">
              <wp:posOffset>52705</wp:posOffset>
            </wp:positionV>
            <wp:extent cx="2257425" cy="2855595"/>
            <wp:effectExtent l="0" t="0" r="9525" b="1905"/>
            <wp:wrapSquare wrapText="bothSides"/>
            <wp:docPr id="8" name="Immagine 8" descr="Immagine che contiene persona, uomo, parete, crava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persona, uomo, parete, cravatta&#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425"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68C">
        <w:rPr>
          <w:rFonts w:ascii="Calibri Light" w:eastAsiaTheme="minorHAnsi" w:hAnsi="Calibri Light" w:cs="Calibri Light"/>
          <w:b/>
          <w:color w:val="000000"/>
          <w:sz w:val="28"/>
          <w:szCs w:val="28"/>
          <w:lang w:val="en-GB"/>
        </w:rPr>
        <w:t xml:space="preserve">Prof. Gian Paolo Barbetta </w:t>
      </w:r>
    </w:p>
    <w:p w14:paraId="09FE3754" w14:textId="77777777" w:rsidR="003843F6" w:rsidRPr="00F1668C" w:rsidRDefault="003843F6"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color w:val="000000"/>
          <w:sz w:val="28"/>
          <w:szCs w:val="28"/>
          <w:lang w:val="en-GB"/>
        </w:rPr>
      </w:pPr>
    </w:p>
    <w:p w14:paraId="73BDE7FB" w14:textId="65EDF960" w:rsidR="007015C3" w:rsidRPr="00F1668C" w:rsidRDefault="007015C3"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bCs/>
          <w:color w:val="000000"/>
          <w:sz w:val="28"/>
          <w:szCs w:val="28"/>
          <w:lang w:val="en-GB"/>
        </w:rPr>
        <w:t>Gian Paolo Barbetta</w:t>
      </w:r>
      <w:r w:rsidRPr="00F1668C">
        <w:rPr>
          <w:rFonts w:ascii="Calibri Light" w:eastAsiaTheme="minorHAnsi" w:hAnsi="Calibri Light" w:cs="Calibri Light"/>
          <w:b/>
          <w:color w:val="000000"/>
          <w:sz w:val="28"/>
          <w:szCs w:val="28"/>
          <w:lang w:val="en-GB"/>
        </w:rPr>
        <w:t xml:space="preserve"> </w:t>
      </w:r>
      <w:r w:rsidRPr="00F1668C">
        <w:rPr>
          <w:rFonts w:ascii="Calibri Light" w:eastAsiaTheme="minorHAnsi" w:hAnsi="Calibri Light" w:cs="Calibri Light"/>
          <w:bCs/>
          <w:color w:val="000000"/>
          <w:sz w:val="28"/>
          <w:szCs w:val="28"/>
          <w:lang w:val="en-GB"/>
        </w:rPr>
        <w:t xml:space="preserve">is associate professor of Economic Policy at the </w:t>
      </w:r>
      <w:proofErr w:type="spellStart"/>
      <w:r w:rsidRPr="00F1668C">
        <w:rPr>
          <w:rFonts w:ascii="Calibri Light" w:eastAsiaTheme="minorHAnsi" w:hAnsi="Calibri Light" w:cs="Calibri Light"/>
          <w:bCs/>
          <w:color w:val="000000"/>
          <w:sz w:val="28"/>
          <w:szCs w:val="28"/>
          <w:lang w:val="en-GB"/>
        </w:rPr>
        <w:t>Università</w:t>
      </w:r>
      <w:proofErr w:type="spellEnd"/>
      <w:r w:rsidRPr="00F1668C">
        <w:rPr>
          <w:rFonts w:ascii="Calibri Light" w:eastAsiaTheme="minorHAnsi" w:hAnsi="Calibri Light" w:cs="Calibri Light"/>
          <w:bCs/>
          <w:color w:val="000000"/>
          <w:sz w:val="28"/>
          <w:szCs w:val="28"/>
          <w:lang w:val="en-GB"/>
        </w:rPr>
        <w:t xml:space="preserve"> Cattolica del Sacro Cuore di Milano where he is the director of the Research </w:t>
      </w:r>
      <w:proofErr w:type="spellStart"/>
      <w:r w:rsidRPr="00F1668C">
        <w:rPr>
          <w:rFonts w:ascii="Calibri Light" w:eastAsiaTheme="minorHAnsi" w:hAnsi="Calibri Light" w:cs="Calibri Light"/>
          <w:bCs/>
          <w:color w:val="000000"/>
          <w:sz w:val="28"/>
          <w:szCs w:val="28"/>
          <w:lang w:val="en-GB"/>
        </w:rPr>
        <w:t>Center</w:t>
      </w:r>
      <w:proofErr w:type="spellEnd"/>
      <w:r w:rsidRPr="00F1668C">
        <w:rPr>
          <w:rFonts w:ascii="Calibri Light" w:eastAsiaTheme="minorHAnsi" w:hAnsi="Calibri Light" w:cs="Calibri Light"/>
          <w:bCs/>
          <w:color w:val="000000"/>
          <w:sz w:val="28"/>
          <w:szCs w:val="28"/>
          <w:lang w:val="en-GB"/>
        </w:rPr>
        <w:t xml:space="preserve"> on Cooperative and </w:t>
      </w:r>
      <w:proofErr w:type="spellStart"/>
      <w:r w:rsidRPr="00F1668C">
        <w:rPr>
          <w:rFonts w:ascii="Calibri Light" w:eastAsiaTheme="minorHAnsi" w:hAnsi="Calibri Light" w:cs="Calibri Light"/>
          <w:bCs/>
          <w:color w:val="000000"/>
          <w:sz w:val="28"/>
          <w:szCs w:val="28"/>
          <w:lang w:val="en-GB"/>
        </w:rPr>
        <w:t>Nonprofit</w:t>
      </w:r>
      <w:proofErr w:type="spellEnd"/>
      <w:r w:rsidRPr="00F1668C">
        <w:rPr>
          <w:rFonts w:ascii="Calibri Light" w:eastAsiaTheme="minorHAnsi" w:hAnsi="Calibri Light" w:cs="Calibri Light"/>
          <w:bCs/>
          <w:color w:val="000000"/>
          <w:sz w:val="28"/>
          <w:szCs w:val="28"/>
          <w:lang w:val="en-GB"/>
        </w:rPr>
        <w:t xml:space="preserve"> Organizations (CRC). He coordinates </w:t>
      </w:r>
      <w:proofErr w:type="spellStart"/>
      <w:r w:rsidRPr="00F1668C">
        <w:rPr>
          <w:rFonts w:ascii="Calibri Light" w:eastAsiaTheme="minorHAnsi" w:hAnsi="Calibri Light" w:cs="Calibri Light"/>
          <w:bCs/>
          <w:color w:val="000000"/>
          <w:sz w:val="28"/>
          <w:szCs w:val="28"/>
          <w:lang w:val="en-GB"/>
        </w:rPr>
        <w:t>Evalab</w:t>
      </w:r>
      <w:proofErr w:type="spellEnd"/>
      <w:r w:rsidRPr="00F1668C">
        <w:rPr>
          <w:rFonts w:ascii="Calibri Light" w:eastAsiaTheme="minorHAnsi" w:hAnsi="Calibri Light" w:cs="Calibri Light"/>
          <w:bCs/>
          <w:color w:val="000000"/>
          <w:sz w:val="28"/>
          <w:szCs w:val="28"/>
          <w:lang w:val="en-GB"/>
        </w:rPr>
        <w:t xml:space="preserve">, the unit of the Fondazione Social Venture Giordano </w:t>
      </w:r>
      <w:proofErr w:type="spellStart"/>
      <w:r w:rsidRPr="00F1668C">
        <w:rPr>
          <w:rFonts w:ascii="Calibri Light" w:eastAsiaTheme="minorHAnsi" w:hAnsi="Calibri Light" w:cs="Calibri Light"/>
          <w:bCs/>
          <w:color w:val="000000"/>
          <w:sz w:val="28"/>
          <w:szCs w:val="28"/>
          <w:lang w:val="en-GB"/>
        </w:rPr>
        <w:t>Dell’Amore</w:t>
      </w:r>
      <w:proofErr w:type="spellEnd"/>
      <w:r w:rsidRPr="00F1668C">
        <w:rPr>
          <w:rFonts w:ascii="Calibri Light" w:eastAsiaTheme="minorHAnsi" w:hAnsi="Calibri Light" w:cs="Calibri Light"/>
          <w:bCs/>
          <w:color w:val="000000"/>
          <w:sz w:val="28"/>
          <w:szCs w:val="28"/>
          <w:lang w:val="en-GB"/>
        </w:rPr>
        <w:t xml:space="preserve"> speciali</w:t>
      </w:r>
      <w:r w:rsidR="003811DC" w:rsidRPr="00F1668C">
        <w:rPr>
          <w:rFonts w:ascii="Calibri Light" w:eastAsiaTheme="minorHAnsi" w:hAnsi="Calibri Light" w:cs="Calibri Light"/>
          <w:bCs/>
          <w:color w:val="000000"/>
          <w:sz w:val="28"/>
          <w:szCs w:val="28"/>
          <w:lang w:val="en-GB"/>
        </w:rPr>
        <w:t>s</w:t>
      </w:r>
      <w:r w:rsidRPr="00F1668C">
        <w:rPr>
          <w:rFonts w:ascii="Calibri Light" w:eastAsiaTheme="minorHAnsi" w:hAnsi="Calibri Light" w:cs="Calibri Light"/>
          <w:bCs/>
          <w:color w:val="000000"/>
          <w:sz w:val="28"/>
          <w:szCs w:val="28"/>
          <w:lang w:val="en-GB"/>
        </w:rPr>
        <w:t>ing in strategic planning and impact evaluation for philanthropic foundations.</w:t>
      </w:r>
    </w:p>
    <w:p w14:paraId="57797487" w14:textId="182DFCF3" w:rsidR="007015C3" w:rsidRPr="00F1668C" w:rsidRDefault="007015C3" w:rsidP="00C43BFB">
      <w:pPr>
        <w:widowControl/>
        <w:tabs>
          <w:tab w:val="left" w:pos="573"/>
          <w:tab w:val="left" w:pos="1148"/>
          <w:tab w:val="left" w:pos="1734"/>
          <w:tab w:val="left" w:pos="2315"/>
          <w:tab w:val="left" w:pos="7770"/>
        </w:tabs>
        <w:spacing w:before="89" w:line="276" w:lineRule="auto"/>
        <w:rPr>
          <w:rFonts w:ascii="Times New Roman" w:eastAsiaTheme="minorHAnsi" w:hAnsi="Times New Roman" w:cs="Times New Roman"/>
          <w:color w:val="000000"/>
          <w:sz w:val="26"/>
          <w:szCs w:val="26"/>
          <w:lang w:val="en-GB"/>
        </w:rPr>
      </w:pPr>
    </w:p>
    <w:p w14:paraId="6978520E" w14:textId="2C208069" w:rsidR="007015C3" w:rsidRPr="00F1668C" w:rsidRDefault="007015C3" w:rsidP="00C43BFB">
      <w:pPr>
        <w:widowControl/>
        <w:spacing w:line="276" w:lineRule="auto"/>
        <w:rPr>
          <w:rFonts w:asciiTheme="minorHAnsi" w:hAnsiTheme="minorHAnsi" w:cstheme="minorBidi"/>
          <w:lang w:val="en-GB"/>
        </w:rPr>
      </w:pPr>
    </w:p>
    <w:p w14:paraId="77306583" w14:textId="16B3453C" w:rsidR="008324B9" w:rsidRPr="00F1668C" w:rsidRDefault="008324B9" w:rsidP="00C43BFB">
      <w:pPr>
        <w:widowControl/>
        <w:spacing w:line="276" w:lineRule="auto"/>
        <w:rPr>
          <w:rFonts w:asciiTheme="minorHAnsi" w:hAnsiTheme="minorHAnsi" w:cstheme="minorBidi"/>
          <w:lang w:val="en-GB"/>
        </w:rPr>
      </w:pPr>
    </w:p>
    <w:p w14:paraId="45A73D4E" w14:textId="77777777" w:rsidR="00B163A7" w:rsidRPr="00F1668C" w:rsidRDefault="00B163A7" w:rsidP="00C43BFB">
      <w:pPr>
        <w:widowControl/>
        <w:spacing w:line="276" w:lineRule="auto"/>
        <w:rPr>
          <w:rFonts w:asciiTheme="minorHAnsi" w:hAnsiTheme="minorHAnsi" w:cstheme="minorBidi"/>
          <w:lang w:val="en-GB"/>
        </w:rPr>
      </w:pPr>
    </w:p>
    <w:p w14:paraId="72498EE4" w14:textId="789D3A33"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eastAsia="Calibri" w:hAnsi="Calibri Light" w:cs="Calibri Light"/>
          <w:b/>
          <w:bCs/>
          <w:sz w:val="28"/>
          <w:szCs w:val="28"/>
          <w:lang w:val="en-GB" w:eastAsia="it-IT"/>
        </w:rPr>
      </w:pPr>
      <w:r w:rsidRPr="00F1668C">
        <w:rPr>
          <w:rFonts w:ascii="Calibri Light" w:hAnsi="Calibri Light" w:cs="Calibri Light"/>
          <w:b/>
          <w:noProof/>
          <w:sz w:val="28"/>
          <w:szCs w:val="28"/>
          <w:lang w:val="en-GB"/>
        </w:rPr>
        <w:drawing>
          <wp:anchor distT="0" distB="0" distL="114300" distR="114300" simplePos="0" relativeHeight="251665408" behindDoc="1" locked="0" layoutInCell="1" allowOverlap="1" wp14:anchorId="647A7EE2" wp14:editId="4A62A308">
            <wp:simplePos x="0" y="0"/>
            <wp:positionH relativeFrom="column">
              <wp:posOffset>-100965</wp:posOffset>
            </wp:positionH>
            <wp:positionV relativeFrom="paragraph">
              <wp:posOffset>92710</wp:posOffset>
            </wp:positionV>
            <wp:extent cx="2291715" cy="1910080"/>
            <wp:effectExtent l="0" t="0" r="0" b="0"/>
            <wp:wrapTight wrapText="bothSides">
              <wp:wrapPolygon edited="0">
                <wp:start x="0" y="0"/>
                <wp:lineTo x="0" y="21327"/>
                <wp:lineTo x="21367" y="21327"/>
                <wp:lineTo x="21367" y="0"/>
                <wp:lineTo x="0" y="0"/>
              </wp:wrapPolygon>
            </wp:wrapTight>
            <wp:docPr id="9" name="Immagine 9"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291715" cy="1910080"/>
                    </a:xfrm>
                    <a:prstGeom prst="rect">
                      <a:avLst/>
                    </a:prstGeom>
                  </pic:spPr>
                </pic:pic>
              </a:graphicData>
            </a:graphic>
          </wp:anchor>
        </w:drawing>
      </w:r>
      <w:proofErr w:type="spellStart"/>
      <w:r w:rsidRPr="00F1668C">
        <w:rPr>
          <w:rFonts w:ascii="Calibri Light" w:eastAsia="Calibri" w:hAnsi="Calibri Light" w:cs="Calibri Light"/>
          <w:b/>
          <w:bCs/>
          <w:sz w:val="28"/>
          <w:szCs w:val="28"/>
          <w:lang w:val="en-GB" w:eastAsia="it-IT"/>
        </w:rPr>
        <w:t>Dr.</w:t>
      </w:r>
      <w:proofErr w:type="spellEnd"/>
      <w:r w:rsidRPr="00F1668C">
        <w:rPr>
          <w:rFonts w:ascii="Calibri Light" w:eastAsia="Calibri" w:hAnsi="Calibri Light" w:cs="Calibri Light"/>
          <w:b/>
          <w:bCs/>
          <w:sz w:val="28"/>
          <w:szCs w:val="28"/>
          <w:lang w:val="en-GB" w:eastAsia="it-IT"/>
        </w:rPr>
        <w:t xml:space="preserve"> Olga T</w:t>
      </w:r>
      <w:r w:rsidR="006002E6" w:rsidRPr="00F1668C">
        <w:rPr>
          <w:rFonts w:ascii="Calibri Light" w:eastAsia="Calibri" w:hAnsi="Calibri Light" w:cs="Calibri Light"/>
          <w:b/>
          <w:bCs/>
          <w:sz w:val="28"/>
          <w:szCs w:val="28"/>
          <w:lang w:val="en-GB" w:eastAsia="it-IT"/>
        </w:rPr>
        <w:t>araso</w:t>
      </w:r>
      <w:r w:rsidRPr="00F1668C">
        <w:rPr>
          <w:rFonts w:ascii="Calibri Light" w:eastAsia="Calibri" w:hAnsi="Calibri Light" w:cs="Calibri Light"/>
          <w:b/>
          <w:bCs/>
          <w:sz w:val="28"/>
          <w:szCs w:val="28"/>
          <w:lang w:val="en-GB" w:eastAsia="it-IT"/>
        </w:rPr>
        <w:t>v</w:t>
      </w:r>
    </w:p>
    <w:p w14:paraId="42CEA892" w14:textId="77777777" w:rsidR="003843F6" w:rsidRPr="00F1668C" w:rsidRDefault="003843F6" w:rsidP="00C43BFB">
      <w:pPr>
        <w:widowControl/>
        <w:tabs>
          <w:tab w:val="left" w:pos="573"/>
          <w:tab w:val="left" w:pos="1148"/>
          <w:tab w:val="left" w:pos="1734"/>
          <w:tab w:val="left" w:pos="2315"/>
          <w:tab w:val="left" w:pos="7770"/>
        </w:tabs>
        <w:spacing w:before="89" w:line="276" w:lineRule="auto"/>
        <w:rPr>
          <w:rFonts w:ascii="Calibri Light" w:eastAsia="Calibri" w:hAnsi="Calibri Light" w:cs="Calibri Light"/>
          <w:b/>
          <w:bCs/>
          <w:sz w:val="28"/>
          <w:szCs w:val="28"/>
          <w:lang w:val="en-GB" w:eastAsia="it-IT"/>
        </w:rPr>
      </w:pPr>
    </w:p>
    <w:p w14:paraId="0AFBBCB0" w14:textId="77777777" w:rsidR="006F3FC8" w:rsidRPr="00F1668C" w:rsidRDefault="006F3FC8"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r w:rsidRPr="00F1668C">
        <w:rPr>
          <w:rFonts w:ascii="Calibri Light" w:eastAsia="Calibri" w:hAnsi="Calibri Light" w:cs="Calibri Light"/>
          <w:sz w:val="28"/>
          <w:szCs w:val="28"/>
          <w:lang w:val="en-GB" w:eastAsia="it-IT"/>
        </w:rPr>
        <w:t xml:space="preserve">Olga leads Rockefeller Philanthropy Advisors' research, </w:t>
      </w:r>
      <w:proofErr w:type="gramStart"/>
      <w:r w:rsidRPr="00F1668C">
        <w:rPr>
          <w:rFonts w:ascii="Calibri Light" w:eastAsia="Calibri" w:hAnsi="Calibri Light" w:cs="Calibri Light"/>
          <w:sz w:val="28"/>
          <w:szCs w:val="28"/>
          <w:lang w:val="en-GB" w:eastAsia="it-IT"/>
        </w:rPr>
        <w:t>publications</w:t>
      </w:r>
      <w:proofErr w:type="gramEnd"/>
      <w:r w:rsidRPr="00F1668C">
        <w:rPr>
          <w:rFonts w:ascii="Calibri Light" w:eastAsia="Calibri" w:hAnsi="Calibri Light" w:cs="Calibri Light"/>
          <w:sz w:val="28"/>
          <w:szCs w:val="28"/>
          <w:lang w:val="en-GB" w:eastAsia="it-IT"/>
        </w:rPr>
        <w:t xml:space="preserve"> and donor education efforts, as well as its hallmark initiatives, including the Theory of the Foundation and Strategic Time Horizons. Olga holds an M.A. from Georgetown University and a B.A. from The George Washington University.</w:t>
      </w:r>
    </w:p>
    <w:p w14:paraId="76826927" w14:textId="77777777" w:rsidR="006F3FC8" w:rsidRPr="00F1668C" w:rsidRDefault="006F3FC8" w:rsidP="00C43BFB">
      <w:pPr>
        <w:widowControl/>
        <w:autoSpaceDE/>
        <w:autoSpaceDN/>
        <w:spacing w:line="276" w:lineRule="auto"/>
        <w:rPr>
          <w:rFonts w:ascii="Calibri Light" w:eastAsia="Calibri" w:hAnsi="Calibri Light" w:cs="Calibri Light"/>
          <w:sz w:val="28"/>
          <w:szCs w:val="28"/>
          <w:lang w:val="en-GB" w:eastAsia="it-IT"/>
        </w:rPr>
      </w:pPr>
    </w:p>
    <w:p w14:paraId="44082C99" w14:textId="77777777" w:rsidR="008471CC" w:rsidRPr="00F1668C" w:rsidRDefault="008471CC" w:rsidP="00C43BFB">
      <w:pPr>
        <w:widowControl/>
        <w:tabs>
          <w:tab w:val="left" w:pos="573"/>
          <w:tab w:val="left" w:pos="1148"/>
          <w:tab w:val="left" w:pos="1734"/>
          <w:tab w:val="left" w:pos="2315"/>
          <w:tab w:val="left" w:pos="7770"/>
        </w:tabs>
        <w:spacing w:before="89" w:line="276" w:lineRule="auto"/>
        <w:rPr>
          <w:rFonts w:ascii="Calibri Light" w:hAnsi="Calibri Light" w:cs="Calibri Light"/>
          <w:b/>
          <w:bCs/>
          <w:sz w:val="28"/>
          <w:szCs w:val="28"/>
          <w:lang w:val="en-GB"/>
        </w:rPr>
      </w:pPr>
    </w:p>
    <w:p w14:paraId="28B5385B" w14:textId="3B110098" w:rsidR="00F92821" w:rsidRPr="00F1668C" w:rsidRDefault="00F92821" w:rsidP="00C43BFB">
      <w:pPr>
        <w:widowControl/>
        <w:spacing w:line="276" w:lineRule="auto"/>
        <w:rPr>
          <w:rFonts w:ascii="Calibri Light" w:eastAsia="Calibri Light" w:hAnsi="Calibri Light" w:cs="Calibri Light"/>
          <w:color w:val="000000" w:themeColor="text1"/>
          <w:sz w:val="28"/>
          <w:szCs w:val="28"/>
          <w:lang w:val="en-GB"/>
        </w:rPr>
      </w:pPr>
    </w:p>
    <w:p w14:paraId="1C014A4A" w14:textId="1650A6C1" w:rsidR="00F92821" w:rsidRPr="00F1668C" w:rsidRDefault="00F92821" w:rsidP="00C43BFB">
      <w:pPr>
        <w:widowControl/>
        <w:spacing w:line="276" w:lineRule="auto"/>
        <w:rPr>
          <w:rFonts w:ascii="Calibri Light" w:eastAsia="Calibri Light" w:hAnsi="Calibri Light" w:cs="Calibri Light"/>
          <w:color w:val="000000" w:themeColor="text1"/>
          <w:sz w:val="28"/>
          <w:szCs w:val="28"/>
          <w:lang w:val="en-GB"/>
        </w:rPr>
      </w:pPr>
      <w:r w:rsidRPr="00F1668C">
        <w:rPr>
          <w:noProof/>
          <w:lang w:val="en-GB"/>
        </w:rPr>
        <w:drawing>
          <wp:anchor distT="0" distB="0" distL="114300" distR="114300" simplePos="0" relativeHeight="251646976" behindDoc="0" locked="0" layoutInCell="1" allowOverlap="1" wp14:anchorId="79153F66" wp14:editId="2F1A044B">
            <wp:simplePos x="0" y="0"/>
            <wp:positionH relativeFrom="margin">
              <wp:align>left</wp:align>
            </wp:positionH>
            <wp:positionV relativeFrom="paragraph">
              <wp:posOffset>8890</wp:posOffset>
            </wp:positionV>
            <wp:extent cx="2019300" cy="2019300"/>
            <wp:effectExtent l="0" t="0" r="0" b="0"/>
            <wp:wrapSquare wrapText="bothSides"/>
            <wp:docPr id="1503514397" name="Picture 15035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r w:rsidRPr="00F1668C">
        <w:rPr>
          <w:rFonts w:ascii="Calibri Light" w:hAnsi="Calibri Light" w:cs="Calibri Light"/>
          <w:b/>
          <w:bCs/>
          <w:sz w:val="28"/>
          <w:szCs w:val="28"/>
          <w:lang w:val="en-GB"/>
        </w:rPr>
        <w:t>Penelope Lewis</w:t>
      </w:r>
    </w:p>
    <w:p w14:paraId="3C85BFAF" w14:textId="77777777" w:rsidR="00F92821" w:rsidRPr="00F1668C" w:rsidRDefault="00F92821" w:rsidP="00C43BFB">
      <w:pPr>
        <w:widowControl/>
        <w:spacing w:line="276" w:lineRule="auto"/>
        <w:rPr>
          <w:rFonts w:ascii="Calibri Light" w:eastAsia="Calibri Light" w:hAnsi="Calibri Light" w:cs="Calibri Light"/>
          <w:color w:val="000000" w:themeColor="text1"/>
          <w:sz w:val="28"/>
          <w:szCs w:val="28"/>
          <w:lang w:val="en-GB"/>
        </w:rPr>
      </w:pPr>
    </w:p>
    <w:p w14:paraId="5E3D97DF" w14:textId="0DCE404F" w:rsidR="00F92821" w:rsidRPr="00F1668C" w:rsidRDefault="00F92821" w:rsidP="00C43BFB">
      <w:pPr>
        <w:widowControl/>
        <w:spacing w:line="276" w:lineRule="auto"/>
        <w:rPr>
          <w:rFonts w:ascii="Calibri Light" w:eastAsia="Calibri Light" w:hAnsi="Calibri Light" w:cs="Calibri Light"/>
          <w:color w:val="000000" w:themeColor="text1"/>
          <w:sz w:val="28"/>
          <w:szCs w:val="28"/>
          <w:lang w:val="en-GB"/>
        </w:rPr>
      </w:pPr>
      <w:r w:rsidRPr="00F1668C">
        <w:rPr>
          <w:rFonts w:ascii="Calibri Light" w:eastAsia="Calibri Light" w:hAnsi="Calibri Light" w:cs="Calibri Light"/>
          <w:color w:val="000000" w:themeColor="text1"/>
          <w:sz w:val="28"/>
          <w:szCs w:val="28"/>
          <w:lang w:val="en-GB"/>
        </w:rPr>
        <w:t xml:space="preserve">Penelope Lewis is the World Bank’s Special Representative for Southern Europe, based in Rome. She manages relations with the governments of Italy, Spain, </w:t>
      </w:r>
      <w:proofErr w:type="gramStart"/>
      <w:r w:rsidRPr="00F1668C">
        <w:rPr>
          <w:rFonts w:ascii="Calibri Light" w:eastAsia="Calibri Light" w:hAnsi="Calibri Light" w:cs="Calibri Light"/>
          <w:color w:val="000000" w:themeColor="text1"/>
          <w:sz w:val="28"/>
          <w:szCs w:val="28"/>
          <w:lang w:val="en-GB"/>
        </w:rPr>
        <w:t>Greece</w:t>
      </w:r>
      <w:proofErr w:type="gramEnd"/>
      <w:r w:rsidRPr="00F1668C">
        <w:rPr>
          <w:rFonts w:ascii="Calibri Light" w:eastAsia="Calibri Light" w:hAnsi="Calibri Light" w:cs="Calibri Light"/>
          <w:color w:val="000000" w:themeColor="text1"/>
          <w:sz w:val="28"/>
          <w:szCs w:val="28"/>
          <w:lang w:val="en-GB"/>
        </w:rPr>
        <w:t xml:space="preserve"> and Portugal, as well as with the Vatican, and with United Nations agencies. She is also tasked with strengthening collaboration with the private sector, </w:t>
      </w:r>
      <w:proofErr w:type="gramStart"/>
      <w:r w:rsidRPr="00F1668C">
        <w:rPr>
          <w:rFonts w:ascii="Calibri Light" w:eastAsia="Calibri Light" w:hAnsi="Calibri Light" w:cs="Calibri Light"/>
          <w:color w:val="000000" w:themeColor="text1"/>
          <w:sz w:val="28"/>
          <w:szCs w:val="28"/>
          <w:lang w:val="en-GB"/>
        </w:rPr>
        <w:t>philanthropy</w:t>
      </w:r>
      <w:proofErr w:type="gramEnd"/>
      <w:r w:rsidRPr="00F1668C">
        <w:rPr>
          <w:rFonts w:ascii="Calibri Light" w:eastAsia="Calibri Light" w:hAnsi="Calibri Light" w:cs="Calibri Light"/>
          <w:color w:val="000000" w:themeColor="text1"/>
          <w:sz w:val="28"/>
          <w:szCs w:val="28"/>
          <w:lang w:val="en-GB"/>
        </w:rPr>
        <w:t xml:space="preserve"> and civil society in those countries. Previously, she established a new Partnership program at the World Bank, which oversaw the institution’s strategic relationships with foundations and the private sector. Before joining the World Bank in 2011, she founded and ran a private consultancy, advising foundations and civil society organizations on effective communications. Previously, at the World Food Program she was based in Rwanda and the DRC, and with UNICEF in the Balkans. Penelope began her career as a journalist with the BBC and holds a </w:t>
      </w:r>
      <w:proofErr w:type="gramStart"/>
      <w:r w:rsidRPr="00F1668C">
        <w:rPr>
          <w:rFonts w:ascii="Calibri Light" w:eastAsia="Calibri Light" w:hAnsi="Calibri Light" w:cs="Calibri Light"/>
          <w:color w:val="000000" w:themeColor="text1"/>
          <w:sz w:val="28"/>
          <w:szCs w:val="28"/>
          <w:lang w:val="en-GB"/>
        </w:rPr>
        <w:t>Master’s</w:t>
      </w:r>
      <w:proofErr w:type="gramEnd"/>
      <w:r w:rsidRPr="00F1668C">
        <w:rPr>
          <w:rFonts w:ascii="Calibri Light" w:eastAsia="Calibri Light" w:hAnsi="Calibri Light" w:cs="Calibri Light"/>
          <w:color w:val="000000" w:themeColor="text1"/>
          <w:sz w:val="28"/>
          <w:szCs w:val="28"/>
          <w:lang w:val="en-GB"/>
        </w:rPr>
        <w:t xml:space="preserve"> degree from Cambridge University. She is currently a member of the board of Compagnia di San Paolo.</w:t>
      </w:r>
    </w:p>
    <w:p w14:paraId="251466E8" w14:textId="7BF820D2" w:rsidR="1A254621" w:rsidRPr="00F1668C" w:rsidRDefault="6F61B352" w:rsidP="00C43BFB">
      <w:pPr>
        <w:widowControl/>
        <w:spacing w:line="276" w:lineRule="auto"/>
        <w:rPr>
          <w:rFonts w:ascii="Calibri Light" w:eastAsia="Calibri Light" w:hAnsi="Calibri Light" w:cs="Calibri Light"/>
          <w:color w:val="000000" w:themeColor="text1"/>
          <w:sz w:val="28"/>
          <w:szCs w:val="28"/>
          <w:lang w:val="en-GB"/>
        </w:rPr>
      </w:pPr>
      <w:r w:rsidRPr="00F1668C">
        <w:rPr>
          <w:rFonts w:ascii="Calibri Light" w:eastAsia="Calibri Light" w:hAnsi="Calibri Light" w:cs="Calibri Light"/>
          <w:color w:val="000000" w:themeColor="text1"/>
          <w:sz w:val="28"/>
          <w:szCs w:val="28"/>
          <w:lang w:val="en-GB"/>
        </w:rPr>
        <w:t>.</w:t>
      </w:r>
    </w:p>
    <w:p w14:paraId="7E410B94" w14:textId="77777777" w:rsidR="007015C3" w:rsidRPr="00F1668C" w:rsidRDefault="007015C3" w:rsidP="00C43BFB">
      <w:pPr>
        <w:widowControl/>
        <w:spacing w:line="276" w:lineRule="auto"/>
        <w:rPr>
          <w:rFonts w:ascii="Calibri Light" w:eastAsia="Calibri Light" w:hAnsi="Calibri Light" w:cs="Calibri Light"/>
          <w:sz w:val="28"/>
          <w:szCs w:val="28"/>
          <w:lang w:val="en-GB"/>
        </w:rPr>
      </w:pPr>
    </w:p>
    <w:p w14:paraId="52C188D8" w14:textId="20662C25" w:rsidR="00484FFB" w:rsidRPr="00F1668C" w:rsidRDefault="00484FFB"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492FBD8D" w14:textId="5B44A23F" w:rsidR="007015C3" w:rsidRPr="00F1668C" w:rsidRDefault="007015C3" w:rsidP="00C43BFB">
      <w:pPr>
        <w:widowControl/>
        <w:tabs>
          <w:tab w:val="left" w:pos="573"/>
          <w:tab w:val="left" w:pos="1148"/>
          <w:tab w:val="left" w:pos="1734"/>
          <w:tab w:val="left" w:pos="2315"/>
          <w:tab w:val="left" w:pos="7770"/>
        </w:tabs>
        <w:spacing w:before="89" w:line="276" w:lineRule="auto"/>
        <w:ind w:left="2880"/>
        <w:rPr>
          <w:rFonts w:ascii="Calibri Light" w:eastAsiaTheme="minorHAnsi" w:hAnsi="Calibri Light" w:cs="Calibri Light"/>
          <w:b/>
          <w:bCs/>
          <w:color w:val="000000"/>
          <w:sz w:val="28"/>
          <w:szCs w:val="28"/>
          <w:lang w:val="en-GB"/>
        </w:rPr>
      </w:pPr>
      <w:r w:rsidRPr="00F1668C">
        <w:rPr>
          <w:rFonts w:ascii="Calibri Light" w:eastAsiaTheme="minorHAnsi" w:hAnsi="Calibri Light" w:cs="Calibri Light"/>
          <w:noProof/>
          <w:color w:val="000000"/>
          <w:sz w:val="28"/>
          <w:szCs w:val="28"/>
          <w:lang w:val="en-GB"/>
        </w:rPr>
        <w:lastRenderedPageBreak/>
        <w:drawing>
          <wp:anchor distT="0" distB="0" distL="114300" distR="114300" simplePos="0" relativeHeight="251653120" behindDoc="0" locked="0" layoutInCell="1" allowOverlap="1" wp14:anchorId="3C262F09" wp14:editId="7FFC66C8">
            <wp:simplePos x="0" y="0"/>
            <wp:positionH relativeFrom="margin">
              <wp:align>left</wp:align>
            </wp:positionH>
            <wp:positionV relativeFrom="paragraph">
              <wp:posOffset>137795</wp:posOffset>
            </wp:positionV>
            <wp:extent cx="1836420" cy="1878330"/>
            <wp:effectExtent l="0" t="0" r="0" b="7620"/>
            <wp:wrapSquare wrapText="bothSides"/>
            <wp:docPr id="20" name="Immagine 20" descr="Immagine che contiene persona, parete, intern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persona, parete, interni, uomo&#10;&#10;Descrizione generata automaticamente"/>
                    <pic:cNvPicPr/>
                  </pic:nvPicPr>
                  <pic:blipFill>
                    <a:blip r:embed="rId27">
                      <a:extLst>
                        <a:ext uri="{28A0092B-C50C-407E-A947-70E740481C1C}">
                          <a14:useLocalDpi xmlns:a14="http://schemas.microsoft.com/office/drawing/2010/main" val="0"/>
                        </a:ext>
                      </a:extLst>
                    </a:blip>
                    <a:stretch>
                      <a:fillRect/>
                    </a:stretch>
                  </pic:blipFill>
                  <pic:spPr>
                    <a:xfrm>
                      <a:off x="0" y="0"/>
                      <a:ext cx="1836420" cy="1878330"/>
                    </a:xfrm>
                    <a:prstGeom prst="rect">
                      <a:avLst/>
                    </a:prstGeom>
                  </pic:spPr>
                </pic:pic>
              </a:graphicData>
            </a:graphic>
            <wp14:sizeRelH relativeFrom="margin">
              <wp14:pctWidth>0</wp14:pctWidth>
            </wp14:sizeRelH>
            <wp14:sizeRelV relativeFrom="margin">
              <wp14:pctHeight>0</wp14:pctHeight>
            </wp14:sizeRelV>
          </wp:anchor>
        </w:drawing>
      </w:r>
      <w:r w:rsidRPr="00F1668C">
        <w:rPr>
          <w:rFonts w:ascii="Calibri Light" w:eastAsiaTheme="minorHAnsi" w:hAnsi="Calibri Light" w:cs="Calibri Light"/>
          <w:b/>
          <w:bCs/>
          <w:color w:val="000000"/>
          <w:sz w:val="28"/>
          <w:szCs w:val="28"/>
          <w:lang w:val="en-GB"/>
        </w:rPr>
        <w:t xml:space="preserve">Prof. </w:t>
      </w:r>
      <w:proofErr w:type="spellStart"/>
      <w:r w:rsidR="003811DC" w:rsidRPr="00F1668C">
        <w:rPr>
          <w:rFonts w:ascii="Calibri Light" w:eastAsiaTheme="minorHAnsi" w:hAnsi="Calibri Light" w:cs="Calibri Light"/>
          <w:b/>
          <w:bCs/>
          <w:color w:val="000000"/>
          <w:sz w:val="28"/>
          <w:szCs w:val="28"/>
          <w:lang w:val="en-GB"/>
        </w:rPr>
        <w:t>Dr.</w:t>
      </w:r>
      <w:proofErr w:type="spellEnd"/>
      <w:r w:rsidR="003811DC" w:rsidRPr="00F1668C">
        <w:rPr>
          <w:rFonts w:ascii="Calibri Light" w:eastAsiaTheme="minorHAnsi" w:hAnsi="Calibri Light" w:cs="Calibri Light"/>
          <w:b/>
          <w:bCs/>
          <w:color w:val="000000"/>
          <w:sz w:val="28"/>
          <w:szCs w:val="28"/>
          <w:lang w:val="en-GB"/>
        </w:rPr>
        <w:t xml:space="preserve"> </w:t>
      </w:r>
      <w:r w:rsidRPr="00F1668C">
        <w:rPr>
          <w:rFonts w:ascii="Calibri Light" w:eastAsiaTheme="minorHAnsi" w:hAnsi="Calibri Light" w:cs="Calibri Light"/>
          <w:b/>
          <w:bCs/>
          <w:color w:val="000000"/>
          <w:sz w:val="28"/>
          <w:szCs w:val="28"/>
          <w:lang w:val="en-GB"/>
        </w:rPr>
        <w:t xml:space="preserve">René </w:t>
      </w:r>
      <w:proofErr w:type="spellStart"/>
      <w:r w:rsidRPr="00F1668C">
        <w:rPr>
          <w:rFonts w:ascii="Calibri Light" w:eastAsiaTheme="minorHAnsi" w:hAnsi="Calibri Light" w:cs="Calibri Light"/>
          <w:b/>
          <w:bCs/>
          <w:color w:val="000000"/>
          <w:sz w:val="28"/>
          <w:szCs w:val="28"/>
          <w:lang w:val="en-GB"/>
        </w:rPr>
        <w:t>Bekkers</w:t>
      </w:r>
      <w:proofErr w:type="spellEnd"/>
      <w:r w:rsidRPr="00F1668C">
        <w:rPr>
          <w:rFonts w:ascii="Calibri Light" w:eastAsiaTheme="minorHAnsi" w:hAnsi="Calibri Light" w:cs="Calibri Light"/>
          <w:b/>
          <w:bCs/>
          <w:color w:val="000000"/>
          <w:sz w:val="28"/>
          <w:szCs w:val="28"/>
          <w:lang w:val="en-GB"/>
        </w:rPr>
        <w:t xml:space="preserve"> </w:t>
      </w:r>
    </w:p>
    <w:p w14:paraId="7311391A" w14:textId="77777777" w:rsidR="003843F6" w:rsidRPr="00F1668C" w:rsidRDefault="003843F6" w:rsidP="00C43BFB">
      <w:pPr>
        <w:widowControl/>
        <w:tabs>
          <w:tab w:val="left" w:pos="573"/>
          <w:tab w:val="left" w:pos="1148"/>
          <w:tab w:val="left" w:pos="1734"/>
          <w:tab w:val="left" w:pos="2315"/>
          <w:tab w:val="left" w:pos="7770"/>
        </w:tabs>
        <w:spacing w:before="89" w:line="276" w:lineRule="auto"/>
        <w:ind w:left="2880"/>
        <w:rPr>
          <w:rFonts w:ascii="Calibri Light" w:eastAsiaTheme="minorHAnsi" w:hAnsi="Calibri Light" w:cs="Calibri Light"/>
          <w:b/>
          <w:bCs/>
          <w:color w:val="000000"/>
          <w:sz w:val="28"/>
          <w:szCs w:val="28"/>
          <w:lang w:val="en-GB"/>
        </w:rPr>
      </w:pPr>
    </w:p>
    <w:p w14:paraId="4787B48C" w14:textId="18EF5CD0" w:rsidR="007015C3" w:rsidRPr="00F1668C" w:rsidRDefault="007015C3"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r w:rsidRPr="00F1668C">
        <w:rPr>
          <w:rFonts w:ascii="Calibri Light" w:eastAsiaTheme="minorHAnsi" w:hAnsi="Calibri Light" w:cs="Calibri Light"/>
          <w:color w:val="000000"/>
          <w:sz w:val="28"/>
          <w:szCs w:val="28"/>
          <w:lang w:val="en-GB"/>
        </w:rPr>
        <w:t xml:space="preserve">Prof. </w:t>
      </w:r>
      <w:proofErr w:type="spellStart"/>
      <w:r w:rsidRPr="00F1668C">
        <w:rPr>
          <w:rFonts w:ascii="Calibri Light" w:eastAsiaTheme="minorHAnsi" w:hAnsi="Calibri Light" w:cs="Calibri Light"/>
          <w:color w:val="000000"/>
          <w:sz w:val="28"/>
          <w:szCs w:val="28"/>
          <w:lang w:val="en-GB"/>
        </w:rPr>
        <w:t>Dr.</w:t>
      </w:r>
      <w:proofErr w:type="spellEnd"/>
      <w:r w:rsidRPr="00F1668C">
        <w:rPr>
          <w:rFonts w:ascii="Calibri Light" w:eastAsiaTheme="minorHAnsi" w:hAnsi="Calibri Light" w:cs="Calibri Light"/>
          <w:color w:val="000000"/>
          <w:sz w:val="28"/>
          <w:szCs w:val="28"/>
          <w:lang w:val="en-GB"/>
        </w:rPr>
        <w:t xml:space="preserve"> René </w:t>
      </w:r>
      <w:proofErr w:type="spellStart"/>
      <w:r w:rsidRPr="00F1668C">
        <w:rPr>
          <w:rFonts w:ascii="Calibri Light" w:eastAsiaTheme="minorHAnsi" w:hAnsi="Calibri Light" w:cs="Calibri Light"/>
          <w:color w:val="000000"/>
          <w:sz w:val="28"/>
          <w:szCs w:val="28"/>
          <w:lang w:val="en-GB"/>
        </w:rPr>
        <w:t>Bekkers</w:t>
      </w:r>
      <w:proofErr w:type="spellEnd"/>
      <w:r w:rsidRPr="00F1668C">
        <w:rPr>
          <w:rFonts w:ascii="Calibri Light" w:eastAsiaTheme="minorHAnsi" w:hAnsi="Calibri Light" w:cs="Calibri Light"/>
          <w:color w:val="000000"/>
          <w:sz w:val="28"/>
          <w:szCs w:val="28"/>
          <w:lang w:val="en-GB"/>
        </w:rPr>
        <w:t xml:space="preserve"> is full professor of Philanthropy at the Department of Sociology at VU Amsterdam, the Netherlands. His current research takes a multidisciplinary perspective on determinants and consequences of charitable giving and volunteering, and on contributions to non</w:t>
      </w:r>
      <w:r w:rsidR="003811DC" w:rsidRPr="00F1668C">
        <w:rPr>
          <w:rFonts w:ascii="Calibri Light" w:eastAsiaTheme="minorHAnsi" w:hAnsi="Calibri Light" w:cs="Calibri Light"/>
          <w:color w:val="000000"/>
          <w:sz w:val="28"/>
          <w:szCs w:val="28"/>
          <w:lang w:val="en-GB"/>
        </w:rPr>
        <w:t>-</w:t>
      </w:r>
      <w:r w:rsidRPr="00F1668C">
        <w:rPr>
          <w:rFonts w:ascii="Calibri Light" w:eastAsiaTheme="minorHAnsi" w:hAnsi="Calibri Light" w:cs="Calibri Light"/>
          <w:color w:val="000000"/>
          <w:sz w:val="28"/>
          <w:szCs w:val="28"/>
          <w:lang w:val="en-GB"/>
        </w:rPr>
        <w:t>profit organi</w:t>
      </w:r>
      <w:r w:rsidR="003811DC" w:rsidRPr="00F1668C">
        <w:rPr>
          <w:rFonts w:ascii="Calibri Light" w:eastAsiaTheme="minorHAnsi" w:hAnsi="Calibri Light" w:cs="Calibri Light"/>
          <w:color w:val="000000"/>
          <w:sz w:val="28"/>
          <w:szCs w:val="28"/>
          <w:lang w:val="en-GB"/>
        </w:rPr>
        <w:t>s</w:t>
      </w:r>
      <w:r w:rsidRPr="00F1668C">
        <w:rPr>
          <w:rFonts w:ascii="Calibri Light" w:eastAsiaTheme="minorHAnsi" w:hAnsi="Calibri Light" w:cs="Calibri Light"/>
          <w:color w:val="000000"/>
          <w:sz w:val="28"/>
          <w:szCs w:val="28"/>
          <w:lang w:val="en-GB"/>
        </w:rPr>
        <w:t>ations as well as their societal impact.</w:t>
      </w:r>
    </w:p>
    <w:p w14:paraId="77D03D7D" w14:textId="0AD3E07F" w:rsidR="007015C3" w:rsidRPr="00F1668C" w:rsidRDefault="007015C3"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color w:val="000000"/>
          <w:sz w:val="28"/>
          <w:szCs w:val="28"/>
          <w:lang w:val="en-GB"/>
        </w:rPr>
      </w:pPr>
    </w:p>
    <w:p w14:paraId="3CB0BF39" w14:textId="3EBCA9CA" w:rsidR="008324B9" w:rsidRPr="00F1668C" w:rsidRDefault="008324B9" w:rsidP="00C43BFB">
      <w:pPr>
        <w:widowControl/>
        <w:spacing w:line="276" w:lineRule="auto"/>
        <w:rPr>
          <w:rFonts w:asciiTheme="minorHAnsi" w:hAnsiTheme="minorHAnsi" w:cstheme="minorBidi"/>
          <w:lang w:val="en-GB"/>
        </w:rPr>
      </w:pPr>
    </w:p>
    <w:p w14:paraId="65AB97FD" w14:textId="3D589953" w:rsidR="00484FFB" w:rsidRPr="00F1668C" w:rsidRDefault="00484FFB" w:rsidP="00C43BFB">
      <w:pPr>
        <w:widowControl/>
        <w:tabs>
          <w:tab w:val="left" w:pos="9375"/>
        </w:tabs>
        <w:spacing w:before="89" w:line="276" w:lineRule="auto"/>
        <w:rPr>
          <w:rFonts w:ascii="Calibri Light" w:eastAsiaTheme="minorHAnsi" w:hAnsi="Calibri Light" w:cs="Calibri Light"/>
          <w:color w:val="000000"/>
          <w:sz w:val="28"/>
          <w:szCs w:val="28"/>
          <w:lang w:val="en-GB"/>
        </w:rPr>
      </w:pPr>
    </w:p>
    <w:p w14:paraId="3C2CE5C9"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r w:rsidRPr="00F1668C">
        <w:rPr>
          <w:rFonts w:ascii="Calibri Light" w:eastAsia="Calibri" w:hAnsi="Calibri Light" w:cs="Calibri Light"/>
          <w:noProof/>
          <w:sz w:val="28"/>
          <w:szCs w:val="28"/>
          <w:lang w:val="en-GB"/>
        </w:rPr>
        <w:drawing>
          <wp:anchor distT="0" distB="0" distL="114300" distR="114300" simplePos="0" relativeHeight="251666432" behindDoc="0" locked="0" layoutInCell="1" allowOverlap="1" wp14:anchorId="19E80D42" wp14:editId="765160C9">
            <wp:simplePos x="0" y="0"/>
            <wp:positionH relativeFrom="margin">
              <wp:align>left</wp:align>
            </wp:positionH>
            <wp:positionV relativeFrom="paragraph">
              <wp:posOffset>172085</wp:posOffset>
            </wp:positionV>
            <wp:extent cx="1800225" cy="2499995"/>
            <wp:effectExtent l="0" t="0" r="9525" b="0"/>
            <wp:wrapSquare wrapText="bothSides"/>
            <wp:docPr id="11" name="Immagine 11" descr="Immagine che contiene persona, uomo,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ersona, uomo, parete, interni&#10;&#10;Descrizione generat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1800225" cy="2499995"/>
                    </a:xfrm>
                    <a:prstGeom prst="rect">
                      <a:avLst/>
                    </a:prstGeom>
                  </pic:spPr>
                </pic:pic>
              </a:graphicData>
            </a:graphic>
            <wp14:sizeRelH relativeFrom="margin">
              <wp14:pctWidth>0</wp14:pctWidth>
            </wp14:sizeRelH>
            <wp14:sizeRelV relativeFrom="margin">
              <wp14:pctHeight>0</wp14:pctHeight>
            </wp14:sizeRelV>
          </wp:anchor>
        </w:drawing>
      </w:r>
    </w:p>
    <w:p w14:paraId="21783720" w14:textId="1860A21E" w:rsidR="00B163A7" w:rsidRPr="00F1668C" w:rsidRDefault="00B163A7" w:rsidP="00C43BFB">
      <w:pPr>
        <w:widowControl/>
        <w:autoSpaceDE/>
        <w:autoSpaceDN/>
        <w:spacing w:line="276" w:lineRule="auto"/>
        <w:rPr>
          <w:rFonts w:ascii="Calibri Light" w:eastAsia="Calibri" w:hAnsi="Calibri Light" w:cs="Calibri Light"/>
          <w:b/>
          <w:bCs/>
          <w:sz w:val="28"/>
          <w:szCs w:val="28"/>
          <w:lang w:val="en-GB"/>
        </w:rPr>
      </w:pPr>
      <w:proofErr w:type="spellStart"/>
      <w:r w:rsidRPr="00F1668C">
        <w:rPr>
          <w:rFonts w:ascii="Calibri Light" w:eastAsia="Calibri" w:hAnsi="Calibri Light" w:cs="Calibri Light"/>
          <w:b/>
          <w:bCs/>
          <w:sz w:val="28"/>
          <w:szCs w:val="28"/>
          <w:lang w:val="en-GB"/>
        </w:rPr>
        <w:t>Dr.</w:t>
      </w:r>
      <w:proofErr w:type="spellEnd"/>
      <w:r w:rsidRPr="00F1668C">
        <w:rPr>
          <w:rFonts w:ascii="Calibri Light" w:eastAsia="Calibri" w:hAnsi="Calibri Light" w:cs="Calibri Light"/>
          <w:b/>
          <w:bCs/>
          <w:sz w:val="28"/>
          <w:szCs w:val="28"/>
          <w:lang w:val="en-GB"/>
        </w:rPr>
        <w:t xml:space="preserve"> Rien van Gendt</w:t>
      </w:r>
    </w:p>
    <w:p w14:paraId="4E382733" w14:textId="77777777" w:rsidR="003843F6" w:rsidRPr="00F1668C" w:rsidRDefault="003843F6" w:rsidP="00C43BFB">
      <w:pPr>
        <w:widowControl/>
        <w:autoSpaceDE/>
        <w:autoSpaceDN/>
        <w:spacing w:line="276" w:lineRule="auto"/>
        <w:rPr>
          <w:rFonts w:ascii="Calibri Light" w:eastAsia="Calibri" w:hAnsi="Calibri Light" w:cs="Calibri Light"/>
          <w:b/>
          <w:bCs/>
          <w:sz w:val="28"/>
          <w:szCs w:val="28"/>
          <w:lang w:val="en-GB"/>
        </w:rPr>
      </w:pPr>
    </w:p>
    <w:p w14:paraId="1BE777B5"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r w:rsidRPr="00F1668C">
        <w:rPr>
          <w:rFonts w:ascii="Calibri Light" w:hAnsi="Calibri Light" w:cs="Calibri Light"/>
          <w:sz w:val="28"/>
          <w:szCs w:val="28"/>
          <w:lang w:val="en-GB"/>
        </w:rPr>
        <w:t xml:space="preserve">Rien van Gendt is a member of the Board of Rockefeller Philanthropy Advisors in New York and advisor of the Compagnia di San Paolo in Turin, the </w:t>
      </w:r>
      <w:proofErr w:type="spellStart"/>
      <w:r w:rsidRPr="00F1668C">
        <w:rPr>
          <w:rFonts w:ascii="Calibri Light" w:hAnsi="Calibri Light" w:cs="Calibri Light"/>
          <w:sz w:val="28"/>
          <w:szCs w:val="28"/>
          <w:lang w:val="en-GB"/>
        </w:rPr>
        <w:t>Calouste</w:t>
      </w:r>
      <w:proofErr w:type="spellEnd"/>
      <w:r w:rsidRPr="00F1668C">
        <w:rPr>
          <w:rFonts w:ascii="Calibri Light" w:hAnsi="Calibri Light" w:cs="Calibri Light"/>
          <w:sz w:val="28"/>
          <w:szCs w:val="28"/>
          <w:lang w:val="en-GB"/>
        </w:rPr>
        <w:t xml:space="preserve"> </w:t>
      </w:r>
      <w:proofErr w:type="spellStart"/>
      <w:r w:rsidRPr="00F1668C">
        <w:rPr>
          <w:rFonts w:ascii="Calibri Light" w:hAnsi="Calibri Light" w:cs="Calibri Light"/>
          <w:sz w:val="28"/>
          <w:szCs w:val="28"/>
          <w:lang w:val="en-GB"/>
        </w:rPr>
        <w:t>Gulbenkian</w:t>
      </w:r>
      <w:proofErr w:type="spellEnd"/>
      <w:r w:rsidRPr="00F1668C">
        <w:rPr>
          <w:rFonts w:ascii="Calibri Light" w:hAnsi="Calibri Light" w:cs="Calibri Light"/>
          <w:sz w:val="28"/>
          <w:szCs w:val="28"/>
          <w:lang w:val="en-GB"/>
        </w:rPr>
        <w:t xml:space="preserve"> Foundation in Lisbon and the GSRD Foundation in Amsterdam. He is the trusted advisor of several families and family offices on philanthropy and endowment management in Europe.</w:t>
      </w:r>
    </w:p>
    <w:p w14:paraId="554CC4F0" w14:textId="2AFAE79F" w:rsidR="007015C3" w:rsidRPr="00F1668C" w:rsidRDefault="007015C3"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7694881D" w14:textId="3B36BA12"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3D8D0FFE" w14:textId="67AB59BD"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339E9907" w14:textId="3F67D0A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0CBC62A6" w14:textId="322134D3"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32E53BAA" w14:textId="699185E5"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sz w:val="28"/>
          <w:szCs w:val="28"/>
          <w:lang w:val="en-GB"/>
        </w:rPr>
      </w:pPr>
      <w:r w:rsidRPr="00F1668C">
        <w:rPr>
          <w:noProof/>
          <w:lang w:val="en-GB"/>
        </w:rPr>
        <w:drawing>
          <wp:anchor distT="0" distB="0" distL="114300" distR="114300" simplePos="0" relativeHeight="251667456" behindDoc="0" locked="0" layoutInCell="1" allowOverlap="1" wp14:anchorId="60C98F4B" wp14:editId="2F8B2596">
            <wp:simplePos x="0" y="0"/>
            <wp:positionH relativeFrom="column">
              <wp:posOffset>-3175</wp:posOffset>
            </wp:positionH>
            <wp:positionV relativeFrom="paragraph">
              <wp:posOffset>52705</wp:posOffset>
            </wp:positionV>
            <wp:extent cx="1752600" cy="2016760"/>
            <wp:effectExtent l="0" t="0" r="0" b="2540"/>
            <wp:wrapSquare wrapText="bothSides"/>
            <wp:docPr id="22" name="Immagine 22" descr="Immagine che contiene cielo, esterni, persona, sorride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cielo, esterni, persona, sorridente&#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1668C">
        <w:rPr>
          <w:rFonts w:ascii="Calibri Light" w:eastAsiaTheme="minorHAnsi" w:hAnsi="Calibri Light" w:cs="Calibri Light"/>
          <w:b/>
          <w:bCs/>
          <w:color w:val="000000"/>
          <w:sz w:val="28"/>
          <w:szCs w:val="28"/>
          <w:lang w:val="en-GB"/>
        </w:rPr>
        <w:t>Dr.</w:t>
      </w:r>
      <w:proofErr w:type="spellEnd"/>
      <w:r w:rsidRPr="00F1668C">
        <w:rPr>
          <w:rFonts w:ascii="Calibri Light" w:eastAsiaTheme="minorHAnsi" w:hAnsi="Calibri Light" w:cs="Calibri Light"/>
          <w:b/>
          <w:bCs/>
          <w:color w:val="000000"/>
          <w:sz w:val="28"/>
          <w:szCs w:val="28"/>
          <w:lang w:val="en-GB"/>
        </w:rPr>
        <w:t xml:space="preserve"> </w:t>
      </w:r>
      <w:proofErr w:type="spellStart"/>
      <w:r w:rsidRPr="00F1668C">
        <w:rPr>
          <w:rFonts w:ascii="Calibri Light" w:eastAsiaTheme="minorHAnsi" w:hAnsi="Calibri Light" w:cs="Calibri Light"/>
          <w:b/>
          <w:bCs/>
          <w:color w:val="000000"/>
          <w:sz w:val="28"/>
          <w:szCs w:val="28"/>
          <w:lang w:val="en-GB"/>
        </w:rPr>
        <w:t>Sevda</w:t>
      </w:r>
      <w:proofErr w:type="spellEnd"/>
      <w:r w:rsidRPr="00F1668C">
        <w:rPr>
          <w:rFonts w:ascii="Calibri Light" w:eastAsiaTheme="minorHAnsi" w:hAnsi="Calibri Light" w:cs="Calibri Light"/>
          <w:b/>
          <w:bCs/>
          <w:color w:val="000000"/>
          <w:sz w:val="28"/>
          <w:szCs w:val="28"/>
          <w:lang w:val="en-GB"/>
        </w:rPr>
        <w:t xml:space="preserve"> </w:t>
      </w:r>
      <w:proofErr w:type="spellStart"/>
      <w:r w:rsidRPr="00F1668C">
        <w:rPr>
          <w:rFonts w:ascii="Calibri Light" w:eastAsiaTheme="minorHAnsi" w:hAnsi="Calibri Light" w:cs="Calibri Light"/>
          <w:b/>
          <w:bCs/>
          <w:color w:val="000000"/>
          <w:sz w:val="28"/>
          <w:szCs w:val="28"/>
          <w:lang w:val="en-GB"/>
        </w:rPr>
        <w:t>Kilicalp</w:t>
      </w:r>
      <w:proofErr w:type="spellEnd"/>
    </w:p>
    <w:p w14:paraId="0ECA85C6" w14:textId="77777777" w:rsidR="003843F6" w:rsidRPr="00F1668C" w:rsidRDefault="003843F6"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sz w:val="28"/>
          <w:szCs w:val="28"/>
          <w:lang w:val="en-GB"/>
        </w:rPr>
      </w:pPr>
    </w:p>
    <w:p w14:paraId="1F2EC85E" w14:textId="72518246"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eastAsiaTheme="minorHAnsi" w:hAnsi="Calibri Light" w:cs="Calibri Light"/>
          <w:b/>
          <w:bCs/>
          <w:color w:val="000000"/>
          <w:sz w:val="28"/>
          <w:szCs w:val="28"/>
          <w:lang w:val="en-GB"/>
        </w:rPr>
      </w:pPr>
      <w:r w:rsidRPr="00F1668C">
        <w:rPr>
          <w:rFonts w:ascii="Calibri Light" w:eastAsiaTheme="minorHAnsi" w:hAnsi="Calibri Light" w:cs="Calibri Light"/>
          <w:color w:val="000000"/>
          <w:sz w:val="28"/>
          <w:szCs w:val="28"/>
          <w:lang w:val="en-GB"/>
        </w:rPr>
        <w:t xml:space="preserve">Head of Research and Knowledge Development, </w:t>
      </w:r>
      <w:proofErr w:type="spellStart"/>
      <w:r w:rsidRPr="00F1668C">
        <w:rPr>
          <w:rFonts w:ascii="Calibri Light" w:hAnsi="Calibri Light" w:cs="Calibri Light"/>
          <w:bCs/>
          <w:sz w:val="28"/>
          <w:szCs w:val="28"/>
          <w:lang w:val="en-GB"/>
        </w:rPr>
        <w:t>Philea</w:t>
      </w:r>
      <w:proofErr w:type="spellEnd"/>
      <w:r w:rsidRPr="00F1668C">
        <w:rPr>
          <w:rFonts w:ascii="Calibri Light" w:hAnsi="Calibri Light" w:cs="Calibri Light"/>
          <w:bCs/>
          <w:sz w:val="28"/>
          <w:szCs w:val="28"/>
          <w:lang w:val="en-GB"/>
        </w:rPr>
        <w:t xml:space="preserve"> -Philanthropy Europe Association</w:t>
      </w:r>
      <w:r w:rsidRPr="00F1668C">
        <w:rPr>
          <w:rFonts w:ascii="Calibri Light" w:eastAsiaTheme="minorHAnsi" w:hAnsi="Calibri Light" w:cs="Calibri Light"/>
          <w:color w:val="000000"/>
          <w:sz w:val="28"/>
          <w:szCs w:val="28"/>
          <w:lang w:val="en-GB"/>
        </w:rPr>
        <w:t>.</w:t>
      </w:r>
      <w:r w:rsidRPr="00F1668C">
        <w:rPr>
          <w:rFonts w:ascii="Calibri Light" w:eastAsiaTheme="minorHAnsi" w:hAnsi="Calibri Light" w:cs="Calibri Light"/>
          <w:b/>
          <w:bCs/>
          <w:color w:val="000000"/>
          <w:sz w:val="28"/>
          <w:szCs w:val="28"/>
          <w:lang w:val="en-GB"/>
        </w:rPr>
        <w:t xml:space="preserve"> </w:t>
      </w:r>
      <w:r w:rsidRPr="00F1668C">
        <w:rPr>
          <w:rFonts w:ascii="Calibri Light" w:eastAsiaTheme="minorHAnsi" w:hAnsi="Calibri Light" w:cs="Calibri Light"/>
          <w:color w:val="000000"/>
          <w:sz w:val="28"/>
          <w:szCs w:val="28"/>
          <w:lang w:val="en-GB"/>
        </w:rPr>
        <w:t xml:space="preserve">She has worked in and around philanthropy for almost two decades as a researcher, lecturer, </w:t>
      </w:r>
      <w:proofErr w:type="gramStart"/>
      <w:r w:rsidRPr="00F1668C">
        <w:rPr>
          <w:rFonts w:ascii="Calibri Light" w:eastAsiaTheme="minorHAnsi" w:hAnsi="Calibri Light" w:cs="Calibri Light"/>
          <w:color w:val="000000"/>
          <w:sz w:val="28"/>
          <w:szCs w:val="28"/>
          <w:lang w:val="en-GB"/>
        </w:rPr>
        <w:t>practitioner</w:t>
      </w:r>
      <w:proofErr w:type="gramEnd"/>
      <w:r w:rsidRPr="00F1668C">
        <w:rPr>
          <w:rFonts w:ascii="Calibri Light" w:eastAsiaTheme="minorHAnsi" w:hAnsi="Calibri Light" w:cs="Calibri Light"/>
          <w:color w:val="000000"/>
          <w:sz w:val="28"/>
          <w:szCs w:val="28"/>
          <w:lang w:val="en-GB"/>
        </w:rPr>
        <w:t xml:space="preserve"> and consultant and is deeply invested in blending practice with the study of philanthropy. She has a PhD in Philanthropic Studies from the Indiana University Lilly Family School of Philanthropy, and an M.A. in Philanthropic Studies and Social Entrepreneurship from the University of Bologna.</w:t>
      </w:r>
    </w:p>
    <w:p w14:paraId="3EF4572C" w14:textId="14238458"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3198E84E" w14:textId="77777777" w:rsidR="00F92821" w:rsidRPr="00F1668C" w:rsidRDefault="00F92821"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446ABC78" w14:textId="77777777" w:rsidR="00B163A7" w:rsidRPr="00F1668C" w:rsidRDefault="00B163A7" w:rsidP="00C43BFB">
      <w:pPr>
        <w:widowControl/>
        <w:adjustRightInd w:val="0"/>
        <w:spacing w:line="276" w:lineRule="auto"/>
        <w:rPr>
          <w:rFonts w:ascii="Calibri Light" w:eastAsiaTheme="minorHAnsi" w:hAnsi="Calibri Light" w:cs="Calibri Light"/>
          <w:color w:val="000000"/>
          <w:sz w:val="28"/>
          <w:szCs w:val="28"/>
          <w:lang w:val="en-GB"/>
        </w:rPr>
      </w:pPr>
    </w:p>
    <w:p w14:paraId="4DCD2E22" w14:textId="77777777" w:rsidR="00B163A7" w:rsidRPr="00F1668C" w:rsidRDefault="00B163A7" w:rsidP="00C43BFB">
      <w:pPr>
        <w:widowControl/>
        <w:adjustRightInd w:val="0"/>
        <w:spacing w:line="276" w:lineRule="auto"/>
        <w:ind w:right="-20"/>
        <w:rPr>
          <w:rFonts w:ascii="Calibri Light" w:eastAsia="Calibri" w:hAnsi="Calibri Light" w:cs="Calibri Light"/>
          <w:b/>
          <w:bCs/>
          <w:sz w:val="28"/>
          <w:szCs w:val="28"/>
          <w:lang w:val="en-GB"/>
        </w:rPr>
      </w:pPr>
      <w:r w:rsidRPr="00F1668C">
        <w:rPr>
          <w:rFonts w:ascii="Calibri Light" w:hAnsi="Calibri Light" w:cs="Calibri Light"/>
          <w:b/>
          <w:bCs/>
          <w:noProof/>
          <w:sz w:val="28"/>
          <w:szCs w:val="28"/>
          <w:lang w:val="en-GB"/>
        </w:rPr>
        <w:drawing>
          <wp:anchor distT="0" distB="0" distL="114300" distR="114300" simplePos="0" relativeHeight="251668480" behindDoc="0" locked="0" layoutInCell="1" allowOverlap="1" wp14:anchorId="1FC50478" wp14:editId="64492517">
            <wp:simplePos x="0" y="0"/>
            <wp:positionH relativeFrom="column">
              <wp:posOffset>5113</wp:posOffset>
            </wp:positionH>
            <wp:positionV relativeFrom="paragraph">
              <wp:posOffset>1724</wp:posOffset>
            </wp:positionV>
            <wp:extent cx="1466215" cy="2266315"/>
            <wp:effectExtent l="0" t="0" r="635" b="635"/>
            <wp:wrapSquare wrapText="bothSides"/>
            <wp:docPr id="15" name="Picture 1" descr="Immagine che contiene persona, uomo, esterni,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magine che contiene persona, uomo, esterni, tuta&#10;&#10;Descrizione generata automaticament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215" cy="2266315"/>
                    </a:xfrm>
                    <a:prstGeom prst="rect">
                      <a:avLst/>
                    </a:prstGeom>
                    <a:noFill/>
                    <a:ln w="9525">
                      <a:noFill/>
                      <a:miter lim="800000"/>
                      <a:headEnd/>
                      <a:tailEnd/>
                    </a:ln>
                  </pic:spPr>
                </pic:pic>
              </a:graphicData>
            </a:graphic>
          </wp:anchor>
        </w:drawing>
      </w:r>
      <w:r w:rsidRPr="00F1668C">
        <w:rPr>
          <w:rFonts w:ascii="Calibri Light" w:eastAsia="Calibri" w:hAnsi="Calibri Light" w:cs="Calibri Light"/>
          <w:b/>
          <w:bCs/>
          <w:sz w:val="28"/>
          <w:szCs w:val="28"/>
          <w:lang w:val="en-GB"/>
        </w:rPr>
        <w:t>Prof. Theo Schuyt</w:t>
      </w:r>
    </w:p>
    <w:p w14:paraId="536FAB1D" w14:textId="77777777" w:rsidR="00B163A7" w:rsidRPr="00F1668C" w:rsidRDefault="00B163A7" w:rsidP="00C43BFB">
      <w:pPr>
        <w:widowControl/>
        <w:adjustRightInd w:val="0"/>
        <w:spacing w:line="276" w:lineRule="auto"/>
        <w:ind w:right="-20"/>
        <w:rPr>
          <w:rFonts w:ascii="Calibri Light" w:eastAsia="Calibri" w:hAnsi="Calibri Light" w:cs="Calibri Light"/>
          <w:sz w:val="28"/>
          <w:szCs w:val="28"/>
          <w:lang w:val="en-GB"/>
        </w:rPr>
      </w:pPr>
      <w:r w:rsidRPr="00F1668C">
        <w:rPr>
          <w:rFonts w:ascii="Calibri Light" w:eastAsia="Calibri" w:hAnsi="Calibri Light" w:cs="Calibri Light"/>
          <w:sz w:val="28"/>
          <w:szCs w:val="28"/>
          <w:lang w:val="en-GB"/>
        </w:rPr>
        <w:t xml:space="preserve">Theo Schuyt is a Professor in Philanthropic Studies, holding the first chair on philanthropy in Europe, </w:t>
      </w:r>
      <w:r w:rsidRPr="00F1668C">
        <w:rPr>
          <w:rFonts w:ascii="Calibri Light" w:eastAsia="Calibri" w:hAnsi="Calibri Light" w:cs="Calibri Light"/>
          <w:snapToGrid w:val="0"/>
          <w:sz w:val="28"/>
          <w:szCs w:val="28"/>
          <w:lang w:val="en-GB"/>
        </w:rPr>
        <w:t>at Vrije Universiteit Amsterdam where he directs the School of Governance. He is a Board Commissioner of the ERNOP “Philanthropy in Europe” project, adviser of Community Foundations in the Netherlands and researcher. Major research fields include Philanthropy, Social Policy, Welfare state and Knowledge Economy.</w:t>
      </w:r>
    </w:p>
    <w:p w14:paraId="7E044C6D" w14:textId="77777777" w:rsidR="00B163A7" w:rsidRPr="00F1668C" w:rsidRDefault="00B163A7" w:rsidP="00C43BFB">
      <w:pPr>
        <w:widowControl/>
        <w:spacing w:line="276" w:lineRule="auto"/>
        <w:rPr>
          <w:rFonts w:ascii="Calibri Light" w:hAnsi="Calibri Light" w:cs="Calibri Light"/>
          <w:sz w:val="28"/>
          <w:szCs w:val="28"/>
          <w:lang w:val="en-GB"/>
        </w:rPr>
      </w:pPr>
    </w:p>
    <w:p w14:paraId="05F4EA16" w14:textId="77777777" w:rsidR="00B163A7" w:rsidRPr="00F1668C" w:rsidRDefault="00B163A7" w:rsidP="00C43BFB">
      <w:pPr>
        <w:widowControl/>
        <w:spacing w:line="276" w:lineRule="auto"/>
        <w:rPr>
          <w:rFonts w:ascii="Calibri Light" w:hAnsi="Calibri Light" w:cs="Calibri Light"/>
          <w:sz w:val="28"/>
          <w:szCs w:val="28"/>
          <w:lang w:val="en-GB"/>
        </w:rPr>
      </w:pPr>
    </w:p>
    <w:p w14:paraId="21C415A0" w14:textId="7A7E61DB"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19111026" w14:textId="639E5B35" w:rsidR="00B163A7" w:rsidRPr="00F1668C" w:rsidRDefault="00B163A7" w:rsidP="00C43BFB">
      <w:pPr>
        <w:widowControl/>
        <w:spacing w:line="276" w:lineRule="auto"/>
        <w:rPr>
          <w:rFonts w:ascii="Calibri Light" w:hAnsi="Calibri Light" w:cs="Calibri Light"/>
          <w:sz w:val="28"/>
          <w:szCs w:val="28"/>
          <w:lang w:val="en-GB"/>
        </w:rPr>
      </w:pPr>
      <w:r w:rsidRPr="00F1668C">
        <w:rPr>
          <w:rFonts w:ascii="Calibri Light" w:hAnsi="Calibri Light" w:cs="Calibri Light"/>
          <w:b/>
          <w:bCs/>
          <w:noProof/>
          <w:sz w:val="28"/>
          <w:szCs w:val="28"/>
          <w:lang w:val="en-GB"/>
        </w:rPr>
        <w:drawing>
          <wp:anchor distT="0" distB="0" distL="114300" distR="114300" simplePos="0" relativeHeight="251669504" behindDoc="0" locked="0" layoutInCell="1" allowOverlap="1" wp14:anchorId="73AD9578" wp14:editId="654C190C">
            <wp:simplePos x="0" y="0"/>
            <wp:positionH relativeFrom="column">
              <wp:posOffset>120650</wp:posOffset>
            </wp:positionH>
            <wp:positionV relativeFrom="paragraph">
              <wp:posOffset>3175</wp:posOffset>
            </wp:positionV>
            <wp:extent cx="2247900" cy="2766060"/>
            <wp:effectExtent l="0" t="0" r="0" b="0"/>
            <wp:wrapSquare wrapText="bothSides"/>
            <wp:docPr id="31" name="Immagine 31" descr="Immagine che contiene persona, uomo,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persona, uomo, parete, interni&#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2766060"/>
                    </a:xfrm>
                    <a:prstGeom prst="rect">
                      <a:avLst/>
                    </a:prstGeom>
                    <a:noFill/>
                    <a:ln>
                      <a:noFill/>
                    </a:ln>
                  </pic:spPr>
                </pic:pic>
              </a:graphicData>
            </a:graphic>
          </wp:anchor>
        </w:drawing>
      </w:r>
      <w:r w:rsidR="00E73D75" w:rsidRPr="00F1668C">
        <w:rPr>
          <w:rFonts w:ascii="Calibri Light" w:hAnsi="Calibri Light" w:cs="Calibri Light"/>
          <w:b/>
          <w:bCs/>
          <w:sz w:val="28"/>
          <w:szCs w:val="28"/>
          <w:lang w:val="en-GB"/>
        </w:rPr>
        <w:t>T</w:t>
      </w:r>
      <w:r w:rsidRPr="00F1668C">
        <w:rPr>
          <w:rFonts w:ascii="Calibri Light" w:hAnsi="Calibri Light" w:cs="Calibri Light"/>
          <w:b/>
          <w:bCs/>
          <w:sz w:val="28"/>
          <w:szCs w:val="28"/>
          <w:lang w:val="en-GB"/>
        </w:rPr>
        <w:t xml:space="preserve">homas </w:t>
      </w:r>
      <w:proofErr w:type="spellStart"/>
      <w:r w:rsidRPr="00F1668C">
        <w:rPr>
          <w:rFonts w:ascii="Calibri Light" w:hAnsi="Calibri Light" w:cs="Calibri Light"/>
          <w:b/>
          <w:bCs/>
          <w:sz w:val="28"/>
          <w:szCs w:val="28"/>
          <w:lang w:val="en-GB"/>
        </w:rPr>
        <w:t>Venon</w:t>
      </w:r>
      <w:proofErr w:type="spellEnd"/>
    </w:p>
    <w:p w14:paraId="3EA54CBC" w14:textId="77777777" w:rsidR="00B163A7" w:rsidRPr="00F1668C" w:rsidRDefault="00B163A7" w:rsidP="00C43BFB">
      <w:pPr>
        <w:widowControl/>
        <w:spacing w:line="276" w:lineRule="auto"/>
        <w:rPr>
          <w:rFonts w:ascii="Calibri Light" w:eastAsiaTheme="minorHAnsi" w:hAnsi="Calibri Light" w:cs="Calibri Light"/>
          <w:sz w:val="28"/>
          <w:szCs w:val="28"/>
          <w:lang w:val="en-GB"/>
        </w:rPr>
      </w:pPr>
      <w:r w:rsidRPr="00F1668C">
        <w:rPr>
          <w:rFonts w:ascii="Calibri Light" w:hAnsi="Calibri Light" w:cs="Calibri Light"/>
          <w:sz w:val="28"/>
          <w:szCs w:val="28"/>
          <w:lang w:val="en-GB"/>
        </w:rPr>
        <w:t>Executive Director, Centre for Development Finance Studies, Stockholm</w:t>
      </w:r>
      <w:r w:rsidRPr="00F1668C">
        <w:rPr>
          <w:rFonts w:ascii="Calibri Light" w:eastAsiaTheme="minorHAnsi" w:hAnsi="Calibri Light" w:cs="Calibri Light"/>
          <w:sz w:val="28"/>
          <w:szCs w:val="28"/>
          <w:lang w:val="en-GB"/>
        </w:rPr>
        <w:t xml:space="preserve">. </w:t>
      </w:r>
      <w:r w:rsidRPr="00F1668C">
        <w:rPr>
          <w:rFonts w:ascii="Calibri Light" w:hAnsi="Calibri Light" w:cs="Calibri Light"/>
          <w:sz w:val="28"/>
          <w:szCs w:val="28"/>
          <w:lang w:val="en-GB"/>
        </w:rPr>
        <w:t>At the CDFS, Thomas conducts applied research and technical advisory work in the field of development finance after accumulating 24 years of experience in asset management and investment banking. He is currently acting as head of product development for the UK Government’s FCDO flagship MOBILIST programme and contributing to the UN’s work towards a repo facility for African sovereign debt.</w:t>
      </w:r>
    </w:p>
    <w:p w14:paraId="667D9459" w14:textId="77777777" w:rsidR="00B163A7" w:rsidRPr="00F1668C" w:rsidRDefault="00B163A7" w:rsidP="00C43BFB">
      <w:pPr>
        <w:widowControl/>
        <w:spacing w:line="276" w:lineRule="auto"/>
        <w:rPr>
          <w:rFonts w:ascii="Arial Narrow" w:hAnsi="Arial Narrow"/>
          <w:lang w:val="en-GB"/>
        </w:rPr>
      </w:pPr>
    </w:p>
    <w:p w14:paraId="7AB1022E" w14:textId="77777777" w:rsidR="00B163A7" w:rsidRPr="00F1668C" w:rsidRDefault="00B163A7" w:rsidP="00C43BFB">
      <w:pPr>
        <w:widowControl/>
        <w:tabs>
          <w:tab w:val="left" w:pos="573"/>
          <w:tab w:val="left" w:pos="1148"/>
          <w:tab w:val="left" w:pos="1734"/>
          <w:tab w:val="left" w:pos="2315"/>
          <w:tab w:val="center" w:pos="5225"/>
        </w:tabs>
        <w:spacing w:before="89" w:line="276" w:lineRule="auto"/>
        <w:rPr>
          <w:rFonts w:ascii="Calibri Light" w:hAnsi="Calibri Light" w:cs="Calibri Light"/>
          <w:b/>
          <w:sz w:val="28"/>
          <w:szCs w:val="28"/>
          <w:lang w:val="en-GB"/>
        </w:rPr>
      </w:pPr>
    </w:p>
    <w:p w14:paraId="389A7897"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43C19C0B" w14:textId="77777777" w:rsidR="00B163A7" w:rsidRPr="00F1668C" w:rsidRDefault="00B163A7"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6A9727B3" w14:textId="77777777" w:rsidR="00484FFB" w:rsidRPr="00F1668C" w:rsidRDefault="00484FFB" w:rsidP="00C43BFB">
      <w:pPr>
        <w:widowControl/>
        <w:autoSpaceDE/>
        <w:autoSpaceDN/>
        <w:spacing w:line="276" w:lineRule="auto"/>
        <w:rPr>
          <w:rFonts w:ascii="Calibri Light" w:eastAsia="Calibri" w:hAnsi="Calibri Light" w:cs="Calibri Light"/>
          <w:b/>
          <w:bCs/>
          <w:sz w:val="28"/>
          <w:szCs w:val="28"/>
          <w:lang w:val="en-GB"/>
        </w:rPr>
      </w:pPr>
      <w:r w:rsidRPr="00F1668C">
        <w:rPr>
          <w:rFonts w:ascii="Calibri Light" w:hAnsi="Calibri Light" w:cs="Calibri Light"/>
          <w:b/>
          <w:bCs/>
          <w:noProof/>
          <w:sz w:val="28"/>
          <w:szCs w:val="28"/>
          <w:lang w:val="en-GB"/>
        </w:rPr>
        <w:drawing>
          <wp:anchor distT="0" distB="0" distL="114300" distR="114300" simplePos="0" relativeHeight="251652096" behindDoc="0" locked="0" layoutInCell="1" allowOverlap="1" wp14:anchorId="74A0475E" wp14:editId="43DED7E9">
            <wp:simplePos x="0" y="0"/>
            <wp:positionH relativeFrom="column">
              <wp:posOffset>-3175</wp:posOffset>
            </wp:positionH>
            <wp:positionV relativeFrom="paragraph">
              <wp:posOffset>3175</wp:posOffset>
            </wp:positionV>
            <wp:extent cx="1876425" cy="2501265"/>
            <wp:effectExtent l="0" t="0" r="9525" b="0"/>
            <wp:wrapSquare wrapText="bothSides"/>
            <wp:docPr id="12" name="Immagine 12" descr="Immagine che contiene uomo, persona, parete, indos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uomo, persona, parete, indossando&#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6425"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68C">
        <w:rPr>
          <w:rFonts w:ascii="Calibri Light" w:eastAsia="Calibri" w:hAnsi="Calibri Light" w:cs="Calibri Light"/>
          <w:b/>
          <w:bCs/>
          <w:sz w:val="28"/>
          <w:szCs w:val="28"/>
          <w:lang w:val="en-GB"/>
        </w:rPr>
        <w:t>Prof. Tobias Jung</w:t>
      </w:r>
    </w:p>
    <w:p w14:paraId="43DAE6C7" w14:textId="77777777" w:rsidR="00484FFB" w:rsidRPr="00F1668C" w:rsidRDefault="00484FFB" w:rsidP="00C43BFB">
      <w:pPr>
        <w:widowControl/>
        <w:autoSpaceDE/>
        <w:autoSpaceDN/>
        <w:spacing w:line="276" w:lineRule="auto"/>
        <w:rPr>
          <w:rFonts w:ascii="Calibri Light" w:eastAsia="Calibri" w:hAnsi="Calibri Light" w:cs="Calibri Light"/>
          <w:sz w:val="28"/>
          <w:szCs w:val="28"/>
          <w:lang w:val="en-GB"/>
        </w:rPr>
      </w:pPr>
      <w:r w:rsidRPr="00F1668C">
        <w:rPr>
          <w:rFonts w:ascii="Calibri Light" w:eastAsia="Calibri" w:hAnsi="Calibri Light" w:cs="Calibri Light"/>
          <w:sz w:val="28"/>
          <w:szCs w:val="28"/>
          <w:lang w:val="en-GB"/>
        </w:rPr>
        <w:t>Tobias Jung is Professor of Management at the University of St Andrews, where he heads the School of Management and directs the Centre for the Study of Philanthropy &amp; Public Good. He is a Trustee of Foundation Scotland, Scotland’s community foundation, and the President of the European Research Network on Philanthropy (ERNOP).</w:t>
      </w:r>
    </w:p>
    <w:p w14:paraId="3FD43796" w14:textId="77777777" w:rsidR="00484FFB" w:rsidRPr="00F1668C" w:rsidRDefault="00484FFB"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4B65406C" w14:textId="77777777" w:rsidR="00484FFB" w:rsidRPr="00F1668C" w:rsidRDefault="00484FFB"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06653B4A" w14:textId="4EA8781B" w:rsidR="00484FFB" w:rsidRPr="00F1668C" w:rsidRDefault="00484FFB" w:rsidP="00C43BFB">
      <w:pPr>
        <w:widowControl/>
        <w:tabs>
          <w:tab w:val="left" w:pos="573"/>
          <w:tab w:val="left" w:pos="1148"/>
          <w:tab w:val="left" w:pos="1734"/>
          <w:tab w:val="left" w:pos="2315"/>
          <w:tab w:val="left" w:pos="7770"/>
        </w:tabs>
        <w:spacing w:before="89" w:line="276" w:lineRule="auto"/>
        <w:rPr>
          <w:rFonts w:ascii="Calibri Light" w:hAnsi="Calibri Light" w:cs="Calibri Light"/>
          <w:b/>
          <w:sz w:val="28"/>
          <w:szCs w:val="28"/>
          <w:lang w:val="en-GB"/>
        </w:rPr>
      </w:pPr>
    </w:p>
    <w:p w14:paraId="2E82A2E9" w14:textId="64B09B2F" w:rsidR="008324B9" w:rsidRPr="00F1668C" w:rsidRDefault="008324B9" w:rsidP="00C43BFB">
      <w:pPr>
        <w:widowControl/>
        <w:spacing w:line="276" w:lineRule="auto"/>
        <w:rPr>
          <w:rFonts w:ascii="Calibri Light" w:hAnsi="Calibri Light" w:cs="Calibri Light"/>
          <w:sz w:val="28"/>
          <w:szCs w:val="28"/>
          <w:lang w:val="en-GB"/>
        </w:rPr>
      </w:pPr>
    </w:p>
    <w:p w14:paraId="663E5268" w14:textId="77777777" w:rsidR="008324B9" w:rsidRPr="00F1668C" w:rsidRDefault="008324B9" w:rsidP="00C43BFB">
      <w:pPr>
        <w:widowControl/>
        <w:spacing w:line="276" w:lineRule="auto"/>
        <w:rPr>
          <w:rFonts w:ascii="Calibri Light" w:hAnsi="Calibri Light" w:cs="Calibri Light"/>
          <w:sz w:val="28"/>
          <w:szCs w:val="28"/>
          <w:lang w:val="en-GB"/>
        </w:rPr>
      </w:pPr>
    </w:p>
    <w:p w14:paraId="2F0BCE9B" w14:textId="26DD3FCC" w:rsidR="008324B9" w:rsidRPr="00F1668C" w:rsidRDefault="008324B9" w:rsidP="00C43BFB">
      <w:pPr>
        <w:widowControl/>
        <w:spacing w:line="276" w:lineRule="auto"/>
        <w:rPr>
          <w:rFonts w:ascii="Calibri Light" w:hAnsi="Calibri Light" w:cs="Calibri Light"/>
          <w:b/>
          <w:bCs/>
          <w:sz w:val="28"/>
          <w:szCs w:val="28"/>
          <w:lang w:val="en-GB"/>
        </w:rPr>
      </w:pPr>
      <w:r w:rsidRPr="00F1668C">
        <w:rPr>
          <w:rFonts w:ascii="Calibri Light" w:hAnsi="Calibri Light" w:cs="Calibri Light"/>
          <w:b/>
          <w:bCs/>
          <w:noProof/>
          <w:sz w:val="28"/>
          <w:szCs w:val="28"/>
          <w:lang w:val="en-GB"/>
        </w:rPr>
        <w:drawing>
          <wp:anchor distT="0" distB="0" distL="114300" distR="114300" simplePos="0" relativeHeight="251656192" behindDoc="0" locked="0" layoutInCell="1" allowOverlap="1" wp14:anchorId="74D2C56B" wp14:editId="54EC9E32">
            <wp:simplePos x="0" y="0"/>
            <wp:positionH relativeFrom="margin">
              <wp:align>left</wp:align>
            </wp:positionH>
            <wp:positionV relativeFrom="paragraph">
              <wp:posOffset>288925</wp:posOffset>
            </wp:positionV>
            <wp:extent cx="2229485" cy="1671955"/>
            <wp:effectExtent l="0" t="6985"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29485"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0E0" w:rsidRPr="00F1668C">
        <w:rPr>
          <w:rFonts w:ascii="Calibri Light" w:hAnsi="Calibri Light" w:cs="Calibri Light"/>
          <w:b/>
          <w:bCs/>
          <w:sz w:val="28"/>
          <w:szCs w:val="28"/>
          <w:lang w:val="en-GB"/>
        </w:rPr>
        <w:t xml:space="preserve">Prof. </w:t>
      </w:r>
      <w:r w:rsidRPr="00F1668C">
        <w:rPr>
          <w:rFonts w:ascii="Calibri Light" w:hAnsi="Calibri Light" w:cs="Calibri Light"/>
          <w:b/>
          <w:bCs/>
          <w:sz w:val="28"/>
          <w:szCs w:val="28"/>
          <w:lang w:val="en-GB"/>
        </w:rPr>
        <w:t>Volker Then</w:t>
      </w:r>
    </w:p>
    <w:p w14:paraId="11DD839F" w14:textId="1DD3ECD4" w:rsidR="00FE4946" w:rsidRDefault="008324B9" w:rsidP="00831BAA">
      <w:pPr>
        <w:widowControl/>
        <w:rPr>
          <w:rFonts w:ascii="Calibri Light" w:hAnsi="Calibri Light" w:cs="Calibri Light"/>
          <w:sz w:val="28"/>
          <w:szCs w:val="28"/>
          <w:lang w:val="en-GB"/>
        </w:rPr>
      </w:pPr>
      <w:r w:rsidRPr="00F1668C">
        <w:rPr>
          <w:rFonts w:ascii="Calibri Light" w:hAnsi="Calibri Light" w:cs="Calibri Light"/>
          <w:sz w:val="28"/>
          <w:szCs w:val="28"/>
          <w:lang w:val="en-GB"/>
        </w:rPr>
        <w:t>Volker Then</w:t>
      </w:r>
      <w:r w:rsidR="00FA6338" w:rsidRPr="00F1668C">
        <w:rPr>
          <w:rFonts w:ascii="Calibri Light" w:hAnsi="Calibri Light" w:cs="Calibri Light"/>
          <w:sz w:val="28"/>
          <w:szCs w:val="28"/>
          <w:lang w:val="en-GB"/>
        </w:rPr>
        <w:t xml:space="preserve">: </w:t>
      </w:r>
      <w:r w:rsidRPr="00F1668C">
        <w:rPr>
          <w:rFonts w:ascii="Calibri Light" w:hAnsi="Calibri Light" w:cs="Calibri Light"/>
          <w:sz w:val="28"/>
          <w:szCs w:val="28"/>
          <w:lang w:val="en-GB"/>
        </w:rPr>
        <w:t>Chief Executive Officer and Member of the Executive Board, Fondazione AIS – Advancing Impact and Sustainability, Bologna; 2006-2021 Executive Director, Centre for Social Investment, Heidelberg University; 1994</w:t>
      </w:r>
      <w:r w:rsidR="00FA6338" w:rsidRPr="00F1668C">
        <w:rPr>
          <w:rFonts w:ascii="Calibri Light" w:hAnsi="Calibri Light" w:cs="Calibri Light"/>
          <w:sz w:val="28"/>
          <w:szCs w:val="28"/>
          <w:lang w:val="en-GB"/>
        </w:rPr>
        <w:t>-</w:t>
      </w:r>
      <w:r w:rsidRPr="00F1668C">
        <w:rPr>
          <w:rFonts w:ascii="Calibri Light" w:hAnsi="Calibri Light" w:cs="Calibri Light"/>
          <w:sz w:val="28"/>
          <w:szCs w:val="28"/>
          <w:lang w:val="en-GB"/>
        </w:rPr>
        <w:t>2006 Bertelsmann Foundation, Senior Programme Officer; since 2014 National Advisory Board G7-Social Impact Investment Task Force; since 2021 Scientific Board, OECD Global Action "Social and Solidarity Economy"; member of multiple boards in philanthropy and the Non-Profit-Sector</w:t>
      </w:r>
      <w:r w:rsidR="00FA6338" w:rsidRPr="00F1668C">
        <w:rPr>
          <w:rFonts w:ascii="Calibri Light" w:hAnsi="Calibri Light" w:cs="Calibri Light"/>
          <w:sz w:val="28"/>
          <w:szCs w:val="28"/>
          <w:lang w:val="en-GB"/>
        </w:rPr>
        <w:t>.</w:t>
      </w:r>
      <w:r w:rsidRPr="00F1668C">
        <w:rPr>
          <w:rFonts w:ascii="Calibri Light" w:hAnsi="Calibri Light" w:cs="Calibri Light"/>
          <w:sz w:val="28"/>
          <w:szCs w:val="28"/>
          <w:lang w:val="en-GB"/>
        </w:rPr>
        <w:t xml:space="preserve"> </w:t>
      </w:r>
      <w:r w:rsidR="00FA6338" w:rsidRPr="00F1668C">
        <w:rPr>
          <w:rFonts w:ascii="Calibri Light" w:hAnsi="Calibri Light" w:cs="Calibri Light"/>
          <w:sz w:val="28"/>
          <w:szCs w:val="28"/>
          <w:lang w:val="en-GB"/>
        </w:rPr>
        <w:t>K</w:t>
      </w:r>
      <w:r w:rsidRPr="00F1668C">
        <w:rPr>
          <w:rFonts w:ascii="Calibri Light" w:hAnsi="Calibri Light" w:cs="Calibri Light"/>
          <w:sz w:val="28"/>
          <w:szCs w:val="28"/>
          <w:lang w:val="en-GB"/>
        </w:rPr>
        <w:t>ey interests: social investment, organi</w:t>
      </w:r>
      <w:r w:rsidR="00FA6338" w:rsidRPr="00F1668C">
        <w:rPr>
          <w:rFonts w:ascii="Calibri Light" w:hAnsi="Calibri Light" w:cs="Calibri Light"/>
          <w:sz w:val="28"/>
          <w:szCs w:val="28"/>
          <w:lang w:val="en-GB"/>
        </w:rPr>
        <w:t>s</w:t>
      </w:r>
      <w:r w:rsidRPr="00F1668C">
        <w:rPr>
          <w:rFonts w:ascii="Calibri Light" w:hAnsi="Calibri Light" w:cs="Calibri Light"/>
          <w:sz w:val="28"/>
          <w:szCs w:val="28"/>
          <w:lang w:val="en-GB"/>
        </w:rPr>
        <w:t>ational strategy, and impact measurement.</w:t>
      </w:r>
    </w:p>
    <w:p w14:paraId="66313EFB" w14:textId="0A4A0558" w:rsidR="00310754" w:rsidRDefault="00310754" w:rsidP="00831BAA">
      <w:pPr>
        <w:widowControl/>
        <w:rPr>
          <w:rFonts w:ascii="Calibri Light" w:hAnsi="Calibri Light" w:cs="Calibri Light"/>
          <w:sz w:val="28"/>
          <w:szCs w:val="28"/>
          <w:lang w:val="en-GB"/>
        </w:rPr>
      </w:pPr>
    </w:p>
    <w:p w14:paraId="54BBB27F" w14:textId="3FBB8E73" w:rsidR="00310754" w:rsidRDefault="00310754" w:rsidP="00831BAA">
      <w:pPr>
        <w:widowControl/>
        <w:rPr>
          <w:rFonts w:ascii="Calibri Light" w:hAnsi="Calibri Light" w:cs="Calibri Light"/>
          <w:sz w:val="28"/>
          <w:szCs w:val="28"/>
          <w:lang w:val="en-GB"/>
        </w:rPr>
      </w:pPr>
    </w:p>
    <w:p w14:paraId="1954A33A" w14:textId="5F06AC8E" w:rsidR="00310754" w:rsidRDefault="00310754" w:rsidP="00831BAA">
      <w:pPr>
        <w:widowControl/>
        <w:rPr>
          <w:rFonts w:ascii="Calibri Light" w:hAnsi="Calibri Light" w:cs="Calibri Light"/>
          <w:sz w:val="28"/>
          <w:szCs w:val="28"/>
          <w:lang w:val="en-GB"/>
        </w:rPr>
      </w:pPr>
    </w:p>
    <w:p w14:paraId="1E169E2D" w14:textId="64BEEEF9" w:rsidR="00310754" w:rsidRDefault="00310754" w:rsidP="00831BAA">
      <w:pPr>
        <w:widowControl/>
        <w:rPr>
          <w:rFonts w:ascii="Calibri Light" w:hAnsi="Calibri Light" w:cs="Calibri Light"/>
          <w:sz w:val="28"/>
          <w:szCs w:val="28"/>
          <w:lang w:val="en-GB"/>
        </w:rPr>
      </w:pPr>
    </w:p>
    <w:p w14:paraId="0BE2C35E" w14:textId="156D98C2" w:rsidR="00310754" w:rsidRDefault="00310754" w:rsidP="00831BAA">
      <w:pPr>
        <w:widowControl/>
        <w:rPr>
          <w:rFonts w:ascii="Calibri Light" w:hAnsi="Calibri Light" w:cs="Calibri Light"/>
          <w:sz w:val="28"/>
          <w:szCs w:val="28"/>
          <w:lang w:val="en-GB"/>
        </w:rPr>
      </w:pPr>
    </w:p>
    <w:p w14:paraId="288A1961" w14:textId="54FC5BFA" w:rsidR="00310754" w:rsidRDefault="00310754" w:rsidP="00831BAA">
      <w:pPr>
        <w:widowControl/>
        <w:rPr>
          <w:rFonts w:ascii="Calibri Light" w:hAnsi="Calibri Light" w:cs="Calibri Light"/>
          <w:sz w:val="28"/>
          <w:szCs w:val="28"/>
          <w:lang w:val="en-GB"/>
        </w:rPr>
      </w:pPr>
    </w:p>
    <w:p w14:paraId="7061796F" w14:textId="667C7B94" w:rsidR="00310754" w:rsidRDefault="00310754" w:rsidP="00831BAA">
      <w:pPr>
        <w:widowControl/>
        <w:rPr>
          <w:rFonts w:ascii="Calibri Light" w:hAnsi="Calibri Light" w:cs="Calibri Light"/>
          <w:sz w:val="28"/>
          <w:szCs w:val="28"/>
          <w:lang w:val="en-GB"/>
        </w:rPr>
      </w:pPr>
    </w:p>
    <w:p w14:paraId="509DB81A" w14:textId="4DACA765" w:rsidR="00310754" w:rsidRDefault="00310754" w:rsidP="00831BAA">
      <w:pPr>
        <w:widowControl/>
        <w:rPr>
          <w:rFonts w:ascii="Calibri Light" w:hAnsi="Calibri Light" w:cs="Calibri Light"/>
          <w:sz w:val="28"/>
          <w:szCs w:val="28"/>
          <w:lang w:val="en-GB"/>
        </w:rPr>
      </w:pPr>
    </w:p>
    <w:p w14:paraId="739EA162" w14:textId="27A228AF" w:rsidR="00310754" w:rsidRDefault="00310754" w:rsidP="00831BAA">
      <w:pPr>
        <w:widowControl/>
        <w:rPr>
          <w:rFonts w:ascii="Calibri Light" w:hAnsi="Calibri Light" w:cs="Calibri Light"/>
          <w:sz w:val="28"/>
          <w:szCs w:val="28"/>
          <w:lang w:val="en-GB"/>
        </w:rPr>
      </w:pPr>
    </w:p>
    <w:p w14:paraId="12FF93A0" w14:textId="71CF10A0" w:rsidR="00310754" w:rsidRDefault="00310754" w:rsidP="00831BAA">
      <w:pPr>
        <w:widowControl/>
        <w:rPr>
          <w:rFonts w:ascii="Calibri Light" w:hAnsi="Calibri Light" w:cs="Calibri Light"/>
          <w:sz w:val="28"/>
          <w:szCs w:val="28"/>
          <w:lang w:val="en-GB"/>
        </w:rPr>
      </w:pPr>
    </w:p>
    <w:p w14:paraId="2FBDD079" w14:textId="1FF37FA9" w:rsidR="00310754" w:rsidRDefault="00310754" w:rsidP="00831BAA">
      <w:pPr>
        <w:widowControl/>
        <w:rPr>
          <w:rFonts w:ascii="Calibri Light" w:hAnsi="Calibri Light" w:cs="Calibri Light"/>
          <w:sz w:val="28"/>
          <w:szCs w:val="28"/>
          <w:lang w:val="en-GB"/>
        </w:rPr>
      </w:pPr>
    </w:p>
    <w:p w14:paraId="5B7537BB" w14:textId="3AE7E9C2" w:rsidR="00310754" w:rsidRDefault="00310754" w:rsidP="00831BAA">
      <w:pPr>
        <w:widowControl/>
        <w:rPr>
          <w:rFonts w:ascii="Calibri Light" w:hAnsi="Calibri Light" w:cs="Calibri Light"/>
          <w:sz w:val="28"/>
          <w:szCs w:val="28"/>
          <w:lang w:val="en-GB"/>
        </w:rPr>
      </w:pPr>
    </w:p>
    <w:p w14:paraId="6DFF95BC" w14:textId="01203A79" w:rsidR="00310754" w:rsidRDefault="00310754" w:rsidP="00831BAA">
      <w:pPr>
        <w:widowControl/>
        <w:rPr>
          <w:rFonts w:ascii="Calibri Light" w:hAnsi="Calibri Light" w:cs="Calibri Light"/>
          <w:sz w:val="28"/>
          <w:szCs w:val="28"/>
          <w:lang w:val="en-GB"/>
        </w:rPr>
      </w:pPr>
    </w:p>
    <w:p w14:paraId="4C6FDA18" w14:textId="7A0EB604" w:rsidR="00310754" w:rsidRDefault="00310754" w:rsidP="00831BAA">
      <w:pPr>
        <w:widowControl/>
        <w:rPr>
          <w:rFonts w:ascii="Calibri Light" w:hAnsi="Calibri Light" w:cs="Calibri Light"/>
          <w:sz w:val="28"/>
          <w:szCs w:val="28"/>
          <w:lang w:val="en-GB"/>
        </w:rPr>
      </w:pPr>
    </w:p>
    <w:p w14:paraId="2169A0F4" w14:textId="6C5080E3" w:rsidR="00310754" w:rsidRDefault="00310754" w:rsidP="00831BAA">
      <w:pPr>
        <w:widowControl/>
        <w:rPr>
          <w:rFonts w:ascii="Calibri Light" w:hAnsi="Calibri Light" w:cs="Calibri Light"/>
          <w:sz w:val="28"/>
          <w:szCs w:val="28"/>
          <w:lang w:val="en-GB"/>
        </w:rPr>
      </w:pPr>
    </w:p>
    <w:p w14:paraId="676D72E8" w14:textId="6CDE2497" w:rsidR="00310754" w:rsidRDefault="00310754" w:rsidP="00831BAA">
      <w:pPr>
        <w:widowControl/>
        <w:rPr>
          <w:rFonts w:ascii="Calibri Light" w:hAnsi="Calibri Light" w:cs="Calibri Light"/>
          <w:sz w:val="28"/>
          <w:szCs w:val="28"/>
          <w:lang w:val="en-GB"/>
        </w:rPr>
      </w:pPr>
    </w:p>
    <w:p w14:paraId="212EADCB" w14:textId="16CDFED2" w:rsidR="00310754" w:rsidRDefault="00310754" w:rsidP="00831BAA">
      <w:pPr>
        <w:widowControl/>
        <w:rPr>
          <w:rFonts w:ascii="Calibri Light" w:hAnsi="Calibri Light" w:cs="Calibri Light"/>
          <w:sz w:val="28"/>
          <w:szCs w:val="28"/>
          <w:lang w:val="en-GB"/>
        </w:rPr>
      </w:pPr>
    </w:p>
    <w:p w14:paraId="77B568FF" w14:textId="0589ED03" w:rsidR="00310754" w:rsidRDefault="00310754" w:rsidP="00831BAA">
      <w:pPr>
        <w:widowControl/>
        <w:rPr>
          <w:rFonts w:ascii="Calibri Light" w:hAnsi="Calibri Light" w:cs="Calibri Light"/>
          <w:sz w:val="28"/>
          <w:szCs w:val="28"/>
          <w:lang w:val="en-GB"/>
        </w:rPr>
      </w:pPr>
    </w:p>
    <w:p w14:paraId="17562EA2" w14:textId="6047CC93" w:rsidR="00310754" w:rsidRDefault="00310754" w:rsidP="00831BAA">
      <w:pPr>
        <w:widowControl/>
        <w:rPr>
          <w:rFonts w:ascii="Calibri Light" w:hAnsi="Calibri Light" w:cs="Calibri Light"/>
          <w:sz w:val="28"/>
          <w:szCs w:val="28"/>
          <w:lang w:val="en-GB"/>
        </w:rPr>
      </w:pPr>
    </w:p>
    <w:p w14:paraId="3D80076F" w14:textId="73A9F39B" w:rsidR="00310754" w:rsidRDefault="00310754" w:rsidP="00831BAA">
      <w:pPr>
        <w:widowControl/>
        <w:rPr>
          <w:rFonts w:ascii="Calibri Light" w:hAnsi="Calibri Light" w:cs="Calibri Light"/>
          <w:sz w:val="28"/>
          <w:szCs w:val="28"/>
          <w:lang w:val="en-GB"/>
        </w:rPr>
      </w:pPr>
    </w:p>
    <w:p w14:paraId="59F369AF" w14:textId="6A2A3976" w:rsidR="00310754" w:rsidRDefault="00310754" w:rsidP="00831BAA">
      <w:pPr>
        <w:widowControl/>
        <w:rPr>
          <w:rFonts w:ascii="Calibri Light" w:hAnsi="Calibri Light" w:cs="Calibri Light"/>
          <w:sz w:val="28"/>
          <w:szCs w:val="28"/>
          <w:lang w:val="en-GB"/>
        </w:rPr>
      </w:pPr>
    </w:p>
    <w:p w14:paraId="70EB4A5E" w14:textId="0D90E493" w:rsidR="00310754" w:rsidRDefault="00310754" w:rsidP="00831BAA">
      <w:pPr>
        <w:widowControl/>
        <w:rPr>
          <w:rFonts w:ascii="Calibri Light" w:hAnsi="Calibri Light" w:cs="Calibri Light"/>
          <w:sz w:val="28"/>
          <w:szCs w:val="28"/>
          <w:lang w:val="en-GB"/>
        </w:rPr>
      </w:pPr>
    </w:p>
    <w:p w14:paraId="0A9D8896" w14:textId="588DAA46" w:rsidR="00310754" w:rsidRDefault="00310754" w:rsidP="00831BAA">
      <w:pPr>
        <w:widowControl/>
        <w:rPr>
          <w:rFonts w:ascii="Calibri Light" w:hAnsi="Calibri Light" w:cs="Calibri Light"/>
          <w:sz w:val="28"/>
          <w:szCs w:val="28"/>
          <w:lang w:val="en-GB"/>
        </w:rPr>
      </w:pPr>
    </w:p>
    <w:p w14:paraId="4DCA19B8" w14:textId="5D497CF6" w:rsidR="00310754" w:rsidRDefault="00310754" w:rsidP="00831BAA">
      <w:pPr>
        <w:widowControl/>
        <w:rPr>
          <w:rFonts w:ascii="Calibri Light" w:hAnsi="Calibri Light" w:cs="Calibri Light"/>
          <w:sz w:val="28"/>
          <w:szCs w:val="28"/>
          <w:lang w:val="en-GB"/>
        </w:rPr>
      </w:pPr>
    </w:p>
    <w:p w14:paraId="674BD064" w14:textId="6286832A" w:rsidR="00310754" w:rsidRDefault="00310754" w:rsidP="00831BAA">
      <w:pPr>
        <w:widowControl/>
        <w:rPr>
          <w:rFonts w:ascii="Calibri Light" w:hAnsi="Calibri Light" w:cs="Calibri Light"/>
          <w:sz w:val="28"/>
          <w:szCs w:val="28"/>
          <w:lang w:val="en-GB"/>
        </w:rPr>
      </w:pPr>
    </w:p>
    <w:p w14:paraId="5D62BF3E" w14:textId="304F9753" w:rsidR="00310754" w:rsidRDefault="00310754" w:rsidP="00831BAA">
      <w:pPr>
        <w:widowControl/>
        <w:rPr>
          <w:rFonts w:ascii="Calibri Light" w:hAnsi="Calibri Light" w:cs="Calibri Light"/>
          <w:sz w:val="28"/>
          <w:szCs w:val="28"/>
          <w:lang w:val="en-GB"/>
        </w:rPr>
      </w:pPr>
    </w:p>
    <w:p w14:paraId="786D10E8" w14:textId="0B2E989C" w:rsidR="00310754" w:rsidRDefault="00310754" w:rsidP="00831BAA">
      <w:pPr>
        <w:widowControl/>
        <w:rPr>
          <w:rFonts w:ascii="Calibri Light" w:hAnsi="Calibri Light" w:cs="Calibri Light"/>
          <w:sz w:val="28"/>
          <w:szCs w:val="28"/>
          <w:lang w:val="en-GB"/>
        </w:rPr>
      </w:pPr>
    </w:p>
    <w:p w14:paraId="15A143C2" w14:textId="66B12DF6" w:rsidR="00310754" w:rsidRDefault="00310754" w:rsidP="00831BAA">
      <w:pPr>
        <w:widowControl/>
        <w:rPr>
          <w:rFonts w:ascii="Calibri Light" w:hAnsi="Calibri Light" w:cs="Calibri Light"/>
          <w:sz w:val="28"/>
          <w:szCs w:val="28"/>
          <w:lang w:val="en-GB"/>
        </w:rPr>
      </w:pPr>
    </w:p>
    <w:p w14:paraId="363D10F5" w14:textId="5FC051A2" w:rsidR="00310754" w:rsidRDefault="00310754" w:rsidP="00831BAA">
      <w:pPr>
        <w:widowControl/>
        <w:rPr>
          <w:rFonts w:ascii="Calibri Light" w:hAnsi="Calibri Light" w:cs="Calibri Light"/>
          <w:sz w:val="28"/>
          <w:szCs w:val="28"/>
          <w:lang w:val="en-GB"/>
        </w:rPr>
      </w:pPr>
    </w:p>
    <w:p w14:paraId="70088A64" w14:textId="12B216AB" w:rsidR="00310754" w:rsidRDefault="00310754" w:rsidP="00831BAA">
      <w:pPr>
        <w:widowControl/>
        <w:rPr>
          <w:rFonts w:ascii="Calibri Light" w:hAnsi="Calibri Light" w:cs="Calibri Light"/>
          <w:sz w:val="28"/>
          <w:szCs w:val="28"/>
          <w:lang w:val="en-GB"/>
        </w:rPr>
      </w:pPr>
    </w:p>
    <w:p w14:paraId="551C46CE" w14:textId="38D53EE1" w:rsidR="00310754" w:rsidRDefault="00310754" w:rsidP="00831BAA">
      <w:pPr>
        <w:widowControl/>
        <w:rPr>
          <w:rFonts w:ascii="Calibri Light" w:hAnsi="Calibri Light" w:cs="Calibri Light"/>
          <w:sz w:val="28"/>
          <w:szCs w:val="28"/>
          <w:lang w:val="en-GB"/>
        </w:rPr>
      </w:pPr>
    </w:p>
    <w:p w14:paraId="67DA02BF" w14:textId="31A83E64" w:rsidR="00310754" w:rsidRDefault="00310754" w:rsidP="00831BAA">
      <w:pPr>
        <w:widowControl/>
        <w:rPr>
          <w:rFonts w:ascii="Calibri Light" w:hAnsi="Calibri Light" w:cs="Calibri Light"/>
          <w:sz w:val="28"/>
          <w:szCs w:val="28"/>
          <w:lang w:val="en-GB"/>
        </w:rPr>
      </w:pPr>
    </w:p>
    <w:p w14:paraId="1E6E567A" w14:textId="09F83920" w:rsidR="00310754" w:rsidRDefault="00310754" w:rsidP="00831BAA">
      <w:pPr>
        <w:widowControl/>
        <w:rPr>
          <w:rFonts w:ascii="Calibri Light" w:hAnsi="Calibri Light" w:cs="Calibri Light"/>
          <w:sz w:val="28"/>
          <w:szCs w:val="28"/>
          <w:lang w:val="en-GB"/>
        </w:rPr>
      </w:pPr>
    </w:p>
    <w:p w14:paraId="271FD108" w14:textId="77777777" w:rsidR="00310754" w:rsidRPr="00F1668C" w:rsidRDefault="00310754" w:rsidP="00310754">
      <w:pPr>
        <w:pStyle w:val="Titolo"/>
        <w:widowControl/>
        <w:rPr>
          <w:rFonts w:ascii="Calibri Light" w:hAnsi="Calibri Light" w:cs="Calibri Light"/>
          <w:sz w:val="28"/>
          <w:szCs w:val="28"/>
          <w:lang w:val="en-GB"/>
        </w:rPr>
      </w:pPr>
      <w:r w:rsidRPr="00F1668C">
        <w:rPr>
          <w:lang w:val="en-GB"/>
        </w:rPr>
        <w:lastRenderedPageBreak/>
        <w:t>Venue</w:t>
      </w:r>
    </w:p>
    <w:p w14:paraId="0AA2EAC3" w14:textId="77777777" w:rsidR="00310754" w:rsidRPr="00F1668C" w:rsidRDefault="00310754" w:rsidP="00310754">
      <w:pPr>
        <w:widowControl/>
        <w:tabs>
          <w:tab w:val="left" w:pos="573"/>
          <w:tab w:val="left" w:pos="1148"/>
          <w:tab w:val="left" w:pos="1734"/>
          <w:tab w:val="left" w:pos="2315"/>
          <w:tab w:val="left" w:pos="7770"/>
        </w:tabs>
        <w:spacing w:before="89" w:line="360" w:lineRule="auto"/>
        <w:ind w:left="102"/>
        <w:jc w:val="center"/>
        <w:rPr>
          <w:rFonts w:ascii="Calibri Light" w:hAnsi="Calibri Light" w:cs="Calibri Light"/>
          <w:sz w:val="28"/>
          <w:szCs w:val="28"/>
          <w:lang w:val="en-GB"/>
        </w:rPr>
      </w:pPr>
      <w:r w:rsidRPr="00F1668C">
        <w:rPr>
          <w:rFonts w:ascii="Calibri Light" w:hAnsi="Calibri Light" w:cs="Calibri Light"/>
          <w:noProof/>
          <w:sz w:val="28"/>
          <w:szCs w:val="28"/>
          <w:lang w:val="en-GB"/>
        </w:rPr>
        <w:drawing>
          <wp:inline distT="0" distB="0" distL="0" distR="0" wp14:anchorId="25AAA181" wp14:editId="1E029D9E">
            <wp:extent cx="1857375" cy="811054"/>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1207" cy="817094"/>
                    </a:xfrm>
                    <a:prstGeom prst="rect">
                      <a:avLst/>
                    </a:prstGeom>
                    <a:noFill/>
                  </pic:spPr>
                </pic:pic>
              </a:graphicData>
            </a:graphic>
          </wp:inline>
        </w:drawing>
      </w:r>
    </w:p>
    <w:p w14:paraId="2714FFED" w14:textId="77777777" w:rsidR="00310754" w:rsidRPr="00F1668C" w:rsidRDefault="00310754" w:rsidP="00310754">
      <w:pPr>
        <w:widowControl/>
        <w:tabs>
          <w:tab w:val="left" w:pos="573"/>
          <w:tab w:val="left" w:pos="1148"/>
          <w:tab w:val="left" w:pos="1734"/>
          <w:tab w:val="left" w:pos="2315"/>
          <w:tab w:val="left" w:pos="7770"/>
        </w:tabs>
        <w:spacing w:before="89" w:line="360" w:lineRule="auto"/>
        <w:jc w:val="center"/>
        <w:rPr>
          <w:rFonts w:ascii="Calibri Light" w:hAnsi="Calibri Light" w:cs="Calibri Light"/>
          <w:sz w:val="28"/>
          <w:szCs w:val="28"/>
          <w:lang w:val="en-GB"/>
        </w:rPr>
      </w:pPr>
      <w:r w:rsidRPr="00F1668C">
        <w:rPr>
          <w:rFonts w:ascii="Calibri Light" w:hAnsi="Calibri Light" w:cs="Calibri Light"/>
          <w:noProof/>
          <w:sz w:val="28"/>
          <w:szCs w:val="28"/>
          <w:lang w:val="en-GB"/>
        </w:rPr>
        <w:drawing>
          <wp:inline distT="0" distB="0" distL="0" distR="0" wp14:anchorId="65658260" wp14:editId="02477DC3">
            <wp:extent cx="4514850" cy="3009900"/>
            <wp:effectExtent l="0" t="0" r="0" b="0"/>
            <wp:docPr id="4" name="Immagine 4" descr="Immagine che contiene cielo, edificio, esterni, edificio govern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cielo, edificio, esterni, edificio governativ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pic:spPr>
                </pic:pic>
              </a:graphicData>
            </a:graphic>
          </wp:inline>
        </w:drawing>
      </w:r>
    </w:p>
    <w:p w14:paraId="6BAAECB4" w14:textId="77777777" w:rsidR="00310754" w:rsidRPr="00F1668C" w:rsidRDefault="00310754" w:rsidP="00310754">
      <w:pPr>
        <w:widowControl/>
        <w:tabs>
          <w:tab w:val="left" w:pos="573"/>
          <w:tab w:val="left" w:pos="1148"/>
          <w:tab w:val="left" w:pos="1734"/>
          <w:tab w:val="left" w:pos="2315"/>
          <w:tab w:val="left" w:pos="7770"/>
        </w:tabs>
        <w:spacing w:before="89" w:line="360" w:lineRule="auto"/>
        <w:rPr>
          <w:rFonts w:ascii="Calibri Light" w:hAnsi="Calibri Light" w:cs="Calibri Light"/>
          <w:sz w:val="28"/>
          <w:szCs w:val="28"/>
          <w:lang w:val="en-GB"/>
        </w:rPr>
      </w:pPr>
    </w:p>
    <w:p w14:paraId="1747ABC8" w14:textId="77777777" w:rsidR="00310754" w:rsidRPr="00F1668C" w:rsidRDefault="00310754" w:rsidP="00310754">
      <w:pPr>
        <w:widowControl/>
        <w:tabs>
          <w:tab w:val="left" w:pos="573"/>
          <w:tab w:val="left" w:pos="1148"/>
          <w:tab w:val="left" w:pos="1734"/>
          <w:tab w:val="left" w:pos="2315"/>
          <w:tab w:val="left" w:pos="7770"/>
        </w:tabs>
        <w:spacing w:before="89" w:line="276" w:lineRule="auto"/>
        <w:rPr>
          <w:rFonts w:ascii="Calibri Light" w:hAnsi="Calibri Light" w:cs="Calibri Light"/>
          <w:sz w:val="28"/>
          <w:szCs w:val="28"/>
          <w:lang w:val="en-GB"/>
        </w:rPr>
      </w:pPr>
      <w:r w:rsidRPr="00F1668C">
        <w:rPr>
          <w:rFonts w:ascii="Calibri Light" w:hAnsi="Calibri Light" w:cs="Calibri Light"/>
          <w:sz w:val="28"/>
          <w:szCs w:val="28"/>
          <w:lang w:val="en-GB"/>
        </w:rPr>
        <w:t xml:space="preserve">The first record of the building in Piazza </w:t>
      </w:r>
      <w:proofErr w:type="spellStart"/>
      <w:r w:rsidRPr="00F1668C">
        <w:rPr>
          <w:rFonts w:ascii="Calibri Light" w:hAnsi="Calibri Light" w:cs="Calibri Light"/>
          <w:sz w:val="28"/>
          <w:szCs w:val="28"/>
          <w:lang w:val="en-GB"/>
        </w:rPr>
        <w:t>Arbarello</w:t>
      </w:r>
      <w:proofErr w:type="spellEnd"/>
      <w:r w:rsidRPr="00F1668C">
        <w:rPr>
          <w:rFonts w:ascii="Calibri Light" w:hAnsi="Calibri Light" w:cs="Calibri Light"/>
          <w:sz w:val="28"/>
          <w:szCs w:val="28"/>
          <w:lang w:val="en-GB"/>
        </w:rPr>
        <w:t xml:space="preserve"> dates back to 1866 with a listing in </w:t>
      </w:r>
      <w:r w:rsidRPr="00F1668C">
        <w:rPr>
          <w:rFonts w:ascii="Calibri Light" w:hAnsi="Calibri Light" w:cs="Calibri Light"/>
          <w:color w:val="000000" w:themeColor="text1"/>
          <w:sz w:val="28"/>
          <w:szCs w:val="28"/>
          <w:lang w:val="en-GB"/>
        </w:rPr>
        <w:t>the </w:t>
      </w:r>
      <w:proofErr w:type="spellStart"/>
      <w:r>
        <w:fldChar w:fldCharType="begin"/>
      </w:r>
      <w:r w:rsidRPr="002216E4">
        <w:rPr>
          <w:lang w:val="en-GB"/>
        </w:rPr>
        <w:instrText>HYPERLINK "http://archiviodistatotorino.beniculturali.it/work/elemdetot.php?uid=498018" \t "_blank"</w:instrText>
      </w:r>
      <w:r>
        <w:fldChar w:fldCharType="separate"/>
      </w:r>
      <w:r w:rsidRPr="00F1668C">
        <w:rPr>
          <w:rStyle w:val="Collegamentoipertestuale"/>
          <w:rFonts w:ascii="Calibri Light" w:hAnsi="Calibri Light" w:cs="Calibri Light"/>
          <w:color w:val="000000" w:themeColor="text1"/>
          <w:sz w:val="28"/>
          <w:szCs w:val="28"/>
          <w:u w:val="none"/>
          <w:lang w:val="en-GB"/>
        </w:rPr>
        <w:t>Rabbini</w:t>
      </w:r>
      <w:proofErr w:type="spellEnd"/>
      <w:r w:rsidRPr="00F1668C">
        <w:rPr>
          <w:rStyle w:val="Collegamentoipertestuale"/>
          <w:rFonts w:ascii="Calibri Light" w:hAnsi="Calibri Light" w:cs="Calibri Light"/>
          <w:color w:val="000000" w:themeColor="text1"/>
          <w:sz w:val="28"/>
          <w:szCs w:val="28"/>
          <w:u w:val="none"/>
          <w:lang w:val="en-GB"/>
        </w:rPr>
        <w:t xml:space="preserve"> Cadastre</w:t>
      </w:r>
      <w:r>
        <w:rPr>
          <w:rStyle w:val="Collegamentoipertestuale"/>
          <w:rFonts w:ascii="Calibri Light" w:hAnsi="Calibri Light" w:cs="Calibri Light"/>
          <w:color w:val="000000" w:themeColor="text1"/>
          <w:sz w:val="28"/>
          <w:szCs w:val="28"/>
          <w:u w:val="none"/>
          <w:lang w:val="en-GB"/>
        </w:rPr>
        <w:fldChar w:fldCharType="end"/>
      </w:r>
      <w:r w:rsidRPr="00F1668C">
        <w:rPr>
          <w:rFonts w:ascii="Calibri Light" w:hAnsi="Calibri Light" w:cs="Calibri Light"/>
          <w:color w:val="000000" w:themeColor="text1"/>
          <w:sz w:val="28"/>
          <w:szCs w:val="28"/>
          <w:lang w:val="en-GB"/>
        </w:rPr>
        <w:t xml:space="preserve">. At </w:t>
      </w:r>
      <w:r w:rsidRPr="00F1668C">
        <w:rPr>
          <w:rFonts w:ascii="Calibri Light" w:hAnsi="Calibri Light" w:cs="Calibri Light"/>
          <w:sz w:val="28"/>
          <w:szCs w:val="28"/>
          <w:lang w:val="en-GB"/>
        </w:rPr>
        <w:t xml:space="preserve">that time, the building was a school overlooking the area that would later become the Piazza, while the back of the building was used as a garden. </w:t>
      </w:r>
    </w:p>
    <w:p w14:paraId="3395CAD5" w14:textId="77777777" w:rsidR="00310754" w:rsidRPr="00F1668C" w:rsidRDefault="00310754" w:rsidP="00310754">
      <w:pPr>
        <w:widowControl/>
        <w:tabs>
          <w:tab w:val="left" w:pos="573"/>
          <w:tab w:val="left" w:pos="1148"/>
          <w:tab w:val="left" w:pos="1734"/>
          <w:tab w:val="left" w:pos="2315"/>
          <w:tab w:val="left" w:pos="7770"/>
        </w:tabs>
        <w:spacing w:before="89" w:line="276" w:lineRule="auto"/>
        <w:rPr>
          <w:rFonts w:ascii="Calibri Light" w:hAnsi="Calibri Light" w:cs="Calibri Light"/>
          <w:sz w:val="28"/>
          <w:szCs w:val="28"/>
          <w:lang w:val="en-GB"/>
        </w:rPr>
      </w:pPr>
      <w:r w:rsidRPr="00F1668C">
        <w:rPr>
          <w:rFonts w:ascii="Calibri Light" w:hAnsi="Calibri Light" w:cs="Calibri Light"/>
          <w:sz w:val="28"/>
          <w:szCs w:val="28"/>
          <w:lang w:val="en-GB"/>
        </w:rPr>
        <w:t xml:space="preserve">In 1928 the City of Turin turned the building into the "Higher Royal Institute of Economic and Commercial Sciences" of Turin, and it later became the Faculty of Economics and Commerce of the University of Turin, which it remained until the 1990s. Today, the </w:t>
      </w:r>
      <w:proofErr w:type="spellStart"/>
      <w:r w:rsidRPr="00F1668C">
        <w:rPr>
          <w:rFonts w:ascii="Calibri Light" w:hAnsi="Calibri Light" w:cs="Calibri Light"/>
          <w:sz w:val="28"/>
          <w:szCs w:val="28"/>
          <w:lang w:val="en-GB"/>
        </w:rPr>
        <w:t>Collegio</w:t>
      </w:r>
      <w:proofErr w:type="spellEnd"/>
      <w:r w:rsidRPr="00F1668C">
        <w:rPr>
          <w:rFonts w:ascii="Calibri Light" w:hAnsi="Calibri Light" w:cs="Calibri Light"/>
          <w:sz w:val="28"/>
          <w:szCs w:val="28"/>
          <w:lang w:val="en-GB"/>
        </w:rPr>
        <w:t xml:space="preserve"> Carlo Alberto is a foundation created in 2004 as a joint initiative of the Compagnia di San Paolo and the University of Turin. Its mission is to foster research and higher education in the social sciences, in accordance with the values and practices of the international academic community. In particular, the </w:t>
      </w:r>
      <w:proofErr w:type="spellStart"/>
      <w:r w:rsidRPr="00F1668C">
        <w:rPr>
          <w:rFonts w:ascii="Calibri Light" w:hAnsi="Calibri Light" w:cs="Calibri Light"/>
          <w:sz w:val="28"/>
          <w:szCs w:val="28"/>
          <w:lang w:val="en-GB"/>
        </w:rPr>
        <w:t>Collegio</w:t>
      </w:r>
      <w:proofErr w:type="spellEnd"/>
      <w:r w:rsidRPr="00F1668C">
        <w:rPr>
          <w:rFonts w:ascii="Calibri Light" w:hAnsi="Calibri Light" w:cs="Calibri Light"/>
          <w:sz w:val="28"/>
          <w:szCs w:val="28"/>
          <w:lang w:val="en-GB"/>
        </w:rPr>
        <w:t xml:space="preserve"> works in close connection with four departments of the University of Turin, which host economists, sociologists, political </w:t>
      </w:r>
      <w:proofErr w:type="gramStart"/>
      <w:r w:rsidRPr="00F1668C">
        <w:rPr>
          <w:rFonts w:ascii="Calibri Light" w:hAnsi="Calibri Light" w:cs="Calibri Light"/>
          <w:sz w:val="28"/>
          <w:szCs w:val="28"/>
          <w:lang w:val="en-GB"/>
        </w:rPr>
        <w:t>scientists</w:t>
      </w:r>
      <w:proofErr w:type="gramEnd"/>
      <w:r w:rsidRPr="00F1668C">
        <w:rPr>
          <w:rFonts w:ascii="Calibri Light" w:hAnsi="Calibri Light" w:cs="Calibri Light"/>
          <w:sz w:val="28"/>
          <w:szCs w:val="28"/>
          <w:lang w:val="en-GB"/>
        </w:rPr>
        <w:t xml:space="preserve"> and jurists.</w:t>
      </w:r>
    </w:p>
    <w:p w14:paraId="1493298B" w14:textId="77777777" w:rsidR="00310754" w:rsidRPr="00F1668C" w:rsidRDefault="00310754" w:rsidP="00310754">
      <w:pPr>
        <w:widowControl/>
        <w:tabs>
          <w:tab w:val="left" w:pos="573"/>
          <w:tab w:val="left" w:pos="1148"/>
          <w:tab w:val="left" w:pos="1734"/>
          <w:tab w:val="left" w:pos="2315"/>
          <w:tab w:val="left" w:pos="7770"/>
        </w:tabs>
        <w:spacing w:before="89"/>
        <w:rPr>
          <w:rFonts w:ascii="Calibri Light" w:hAnsi="Calibri Light" w:cs="Calibri Light"/>
          <w:sz w:val="28"/>
          <w:szCs w:val="28"/>
          <w:lang w:val="en-GB"/>
        </w:rPr>
      </w:pPr>
    </w:p>
    <w:p w14:paraId="6CAD7D01" w14:textId="77777777" w:rsidR="00310754" w:rsidRPr="002216E4" w:rsidRDefault="00310754" w:rsidP="00310754">
      <w:pPr>
        <w:widowControl/>
        <w:tabs>
          <w:tab w:val="left" w:pos="573"/>
          <w:tab w:val="left" w:pos="1148"/>
          <w:tab w:val="left" w:pos="1734"/>
          <w:tab w:val="left" w:pos="2315"/>
          <w:tab w:val="left" w:pos="7770"/>
        </w:tabs>
        <w:spacing w:before="89"/>
        <w:rPr>
          <w:rFonts w:ascii="Calibri Light" w:hAnsi="Calibri Light" w:cs="Calibri Light"/>
          <w:sz w:val="28"/>
          <w:szCs w:val="28"/>
        </w:rPr>
      </w:pPr>
      <w:r w:rsidRPr="002216E4">
        <w:rPr>
          <w:rFonts w:ascii="Calibri Light" w:hAnsi="Calibri Light" w:cs="Calibri Light"/>
          <w:sz w:val="28"/>
          <w:szCs w:val="28"/>
        </w:rPr>
        <w:t xml:space="preserve">Piazza Vincenzo Arbarello, 8, </w:t>
      </w:r>
    </w:p>
    <w:p w14:paraId="56A18274" w14:textId="77777777" w:rsidR="00310754" w:rsidRPr="002216E4" w:rsidRDefault="00310754" w:rsidP="00310754">
      <w:pPr>
        <w:widowControl/>
        <w:tabs>
          <w:tab w:val="left" w:pos="573"/>
          <w:tab w:val="left" w:pos="1148"/>
          <w:tab w:val="left" w:pos="1734"/>
          <w:tab w:val="left" w:pos="2315"/>
          <w:tab w:val="left" w:pos="7770"/>
        </w:tabs>
        <w:spacing w:before="89"/>
        <w:rPr>
          <w:rFonts w:ascii="Calibri Light" w:hAnsi="Calibri Light" w:cs="Calibri Light"/>
          <w:sz w:val="28"/>
          <w:szCs w:val="28"/>
        </w:rPr>
      </w:pPr>
      <w:r w:rsidRPr="002216E4">
        <w:rPr>
          <w:rFonts w:ascii="Calibri Light" w:hAnsi="Calibri Light" w:cs="Calibri Light"/>
          <w:sz w:val="28"/>
          <w:szCs w:val="28"/>
        </w:rPr>
        <w:t xml:space="preserve">10122, </w:t>
      </w:r>
    </w:p>
    <w:p w14:paraId="0D1675FC" w14:textId="77777777" w:rsidR="00310754" w:rsidRPr="002216E4" w:rsidRDefault="00310754" w:rsidP="00310754">
      <w:pPr>
        <w:widowControl/>
        <w:tabs>
          <w:tab w:val="left" w:pos="573"/>
          <w:tab w:val="left" w:pos="1148"/>
          <w:tab w:val="left" w:pos="1734"/>
          <w:tab w:val="left" w:pos="2315"/>
          <w:tab w:val="left" w:pos="7770"/>
        </w:tabs>
        <w:spacing w:before="89"/>
        <w:rPr>
          <w:rFonts w:ascii="Calibri Light" w:hAnsi="Calibri Light" w:cs="Calibri Light"/>
          <w:sz w:val="28"/>
          <w:szCs w:val="28"/>
        </w:rPr>
      </w:pPr>
      <w:r w:rsidRPr="002216E4">
        <w:rPr>
          <w:rFonts w:ascii="Calibri Light" w:hAnsi="Calibri Light" w:cs="Calibri Light"/>
          <w:sz w:val="28"/>
          <w:szCs w:val="28"/>
        </w:rPr>
        <w:t>Torino</w:t>
      </w:r>
    </w:p>
    <w:p w14:paraId="31B8EFDB" w14:textId="77777777" w:rsidR="00310754" w:rsidRPr="002216E4" w:rsidRDefault="00310754" w:rsidP="00310754">
      <w:pPr>
        <w:widowControl/>
        <w:tabs>
          <w:tab w:val="left" w:pos="573"/>
          <w:tab w:val="left" w:pos="1148"/>
          <w:tab w:val="left" w:pos="1734"/>
          <w:tab w:val="left" w:pos="2315"/>
          <w:tab w:val="left" w:pos="7770"/>
        </w:tabs>
        <w:spacing w:before="89"/>
        <w:rPr>
          <w:rFonts w:ascii="Calibri Light" w:hAnsi="Calibri Light" w:cs="Calibri Light"/>
          <w:sz w:val="28"/>
          <w:szCs w:val="28"/>
        </w:rPr>
      </w:pPr>
    </w:p>
    <w:p w14:paraId="1ED67DF3" w14:textId="77777777" w:rsidR="00310754" w:rsidRPr="002216E4" w:rsidRDefault="00750CBC" w:rsidP="00310754">
      <w:pPr>
        <w:widowControl/>
        <w:rPr>
          <w:rFonts w:ascii="Calibri" w:eastAsiaTheme="minorHAnsi" w:hAnsi="Calibri" w:cs="Calibri"/>
        </w:rPr>
      </w:pPr>
      <w:hyperlink r:id="rId36" w:history="1">
        <w:r w:rsidR="00310754" w:rsidRPr="002216E4">
          <w:rPr>
            <w:rStyle w:val="Collegamentoipertestuale"/>
          </w:rPr>
          <w:t>Collegio Carlo Alberto</w:t>
        </w:r>
      </w:hyperlink>
    </w:p>
    <w:p w14:paraId="12B439F3" w14:textId="77777777" w:rsidR="00310754" w:rsidRPr="00310754" w:rsidRDefault="00310754" w:rsidP="00831BAA">
      <w:pPr>
        <w:widowControl/>
        <w:rPr>
          <w:rFonts w:ascii="Calibri Light" w:hAnsi="Calibri Light" w:cs="Calibri Light"/>
          <w:sz w:val="32"/>
          <w:szCs w:val="32"/>
        </w:rPr>
      </w:pPr>
    </w:p>
    <w:sectPr w:rsidR="00310754" w:rsidRPr="00310754" w:rsidSect="00FE4946">
      <w:type w:val="continuous"/>
      <w:pgSz w:w="11910" w:h="16840"/>
      <w:pgMar w:top="580" w:right="72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CCC8A" w14:textId="77777777" w:rsidR="00990E6A" w:rsidRDefault="00990E6A" w:rsidP="007015C3">
      <w:r>
        <w:separator/>
      </w:r>
    </w:p>
  </w:endnote>
  <w:endnote w:type="continuationSeparator" w:id="0">
    <w:p w14:paraId="2D665D45" w14:textId="77777777" w:rsidR="00990E6A" w:rsidRDefault="00990E6A" w:rsidP="007015C3">
      <w:r>
        <w:continuationSeparator/>
      </w:r>
    </w:p>
  </w:endnote>
  <w:endnote w:type="continuationNotice" w:id="1">
    <w:p w14:paraId="7B76F0F9" w14:textId="77777777" w:rsidR="00990E6A" w:rsidRDefault="00990E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6D2A6" w14:textId="77777777" w:rsidR="00990E6A" w:rsidRDefault="00990E6A" w:rsidP="007015C3">
      <w:r>
        <w:separator/>
      </w:r>
    </w:p>
  </w:footnote>
  <w:footnote w:type="continuationSeparator" w:id="0">
    <w:p w14:paraId="05881DBC" w14:textId="77777777" w:rsidR="00990E6A" w:rsidRDefault="00990E6A" w:rsidP="007015C3">
      <w:r>
        <w:continuationSeparator/>
      </w:r>
    </w:p>
  </w:footnote>
  <w:footnote w:type="continuationNotice" w:id="1">
    <w:p w14:paraId="02AD225F" w14:textId="77777777" w:rsidR="00990E6A" w:rsidRDefault="00990E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651621"/>
      <w:docPartObj>
        <w:docPartGallery w:val="Page Numbers (Top of Page)"/>
        <w:docPartUnique/>
      </w:docPartObj>
    </w:sdtPr>
    <w:sdtEndPr/>
    <w:sdtContent>
      <w:p w14:paraId="7F4B42AA" w14:textId="77777777" w:rsidR="00873FC8" w:rsidRDefault="00873FC8">
        <w:pPr>
          <w:pStyle w:val="Intestazione"/>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31C8"/>
    <w:multiLevelType w:val="multilevel"/>
    <w:tmpl w:val="1D04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67ABB"/>
    <w:multiLevelType w:val="hybridMultilevel"/>
    <w:tmpl w:val="704C8590"/>
    <w:lvl w:ilvl="0" w:tplc="096AABF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5F23FF"/>
    <w:multiLevelType w:val="multilevel"/>
    <w:tmpl w:val="2EF4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573145"/>
    <w:multiLevelType w:val="multilevel"/>
    <w:tmpl w:val="219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F5789B"/>
    <w:multiLevelType w:val="hybridMultilevel"/>
    <w:tmpl w:val="78E09668"/>
    <w:lvl w:ilvl="0" w:tplc="AB34800A">
      <w:start w:val="10"/>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3F1096E"/>
    <w:multiLevelType w:val="multilevel"/>
    <w:tmpl w:val="E1FE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5B0DE6"/>
    <w:multiLevelType w:val="hybridMultilevel"/>
    <w:tmpl w:val="9C24BA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570BAB"/>
    <w:multiLevelType w:val="multilevel"/>
    <w:tmpl w:val="6670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D016EC"/>
    <w:multiLevelType w:val="hybridMultilevel"/>
    <w:tmpl w:val="FA8A26FE"/>
    <w:lvl w:ilvl="0" w:tplc="A06010DA">
      <w:start w:val="17"/>
      <w:numFmt w:val="bullet"/>
      <w:lvlText w:val="-"/>
      <w:lvlJc w:val="left"/>
      <w:pPr>
        <w:ind w:left="644" w:hanging="360"/>
      </w:pPr>
      <w:rPr>
        <w:rFonts w:ascii="Calibri Light" w:eastAsia="Arial" w:hAnsi="Calibri Light" w:cs="Calibri Light" w:hint="default"/>
        <w:sz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C681AAC"/>
    <w:multiLevelType w:val="hybridMultilevel"/>
    <w:tmpl w:val="CCF0A030"/>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0" w15:restartNumberingAfterBreak="0">
    <w:nsid w:val="58A56B47"/>
    <w:multiLevelType w:val="hybridMultilevel"/>
    <w:tmpl w:val="396A27D6"/>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11" w15:restartNumberingAfterBreak="0">
    <w:nsid w:val="590B40BB"/>
    <w:multiLevelType w:val="hybridMultilevel"/>
    <w:tmpl w:val="E76E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4E0241"/>
    <w:multiLevelType w:val="multilevel"/>
    <w:tmpl w:val="6670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762818"/>
    <w:multiLevelType w:val="multilevel"/>
    <w:tmpl w:val="BCA0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ED20D2"/>
    <w:multiLevelType w:val="hybridMultilevel"/>
    <w:tmpl w:val="2E480876"/>
    <w:lvl w:ilvl="0" w:tplc="B0B0FBCA">
      <w:start w:val="17"/>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55203394">
    <w:abstractNumId w:val="10"/>
  </w:num>
  <w:num w:numId="2" w16cid:durableId="2098406183">
    <w:abstractNumId w:val="4"/>
  </w:num>
  <w:num w:numId="3" w16cid:durableId="989291859">
    <w:abstractNumId w:val="14"/>
  </w:num>
  <w:num w:numId="4" w16cid:durableId="445002123">
    <w:abstractNumId w:val="1"/>
  </w:num>
  <w:num w:numId="5" w16cid:durableId="764493877">
    <w:abstractNumId w:val="0"/>
  </w:num>
  <w:num w:numId="6" w16cid:durableId="1213736490">
    <w:abstractNumId w:val="13"/>
  </w:num>
  <w:num w:numId="7" w16cid:durableId="913314945">
    <w:abstractNumId w:val="5"/>
  </w:num>
  <w:num w:numId="8" w16cid:durableId="1601985612">
    <w:abstractNumId w:val="11"/>
  </w:num>
  <w:num w:numId="9" w16cid:durableId="1589463116">
    <w:abstractNumId w:val="8"/>
  </w:num>
  <w:num w:numId="10" w16cid:durableId="1612468604">
    <w:abstractNumId w:val="2"/>
  </w:num>
  <w:num w:numId="11" w16cid:durableId="1603145338">
    <w:abstractNumId w:val="3"/>
  </w:num>
  <w:num w:numId="12" w16cid:durableId="1436049035">
    <w:abstractNumId w:val="7"/>
  </w:num>
  <w:num w:numId="13" w16cid:durableId="1235240760">
    <w:abstractNumId w:val="12"/>
  </w:num>
  <w:num w:numId="14" w16cid:durableId="1945533870">
    <w:abstractNumId w:val="6"/>
  </w:num>
  <w:num w:numId="15" w16cid:durableId="17562006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9D4"/>
    <w:rsid w:val="000052AE"/>
    <w:rsid w:val="00010B5F"/>
    <w:rsid w:val="00012AE9"/>
    <w:rsid w:val="00013927"/>
    <w:rsid w:val="000302EE"/>
    <w:rsid w:val="0003295D"/>
    <w:rsid w:val="00037C24"/>
    <w:rsid w:val="00044981"/>
    <w:rsid w:val="00045130"/>
    <w:rsid w:val="00045C3C"/>
    <w:rsid w:val="00064F3C"/>
    <w:rsid w:val="000658B2"/>
    <w:rsid w:val="00065B72"/>
    <w:rsid w:val="00072535"/>
    <w:rsid w:val="00075B63"/>
    <w:rsid w:val="0008026D"/>
    <w:rsid w:val="00080B16"/>
    <w:rsid w:val="000825B4"/>
    <w:rsid w:val="00083840"/>
    <w:rsid w:val="000875E7"/>
    <w:rsid w:val="00093CD7"/>
    <w:rsid w:val="000A0809"/>
    <w:rsid w:val="000C08AA"/>
    <w:rsid w:val="000C6D03"/>
    <w:rsid w:val="000C7BAD"/>
    <w:rsid w:val="000C7DDE"/>
    <w:rsid w:val="000E01C4"/>
    <w:rsid w:val="000E1323"/>
    <w:rsid w:val="000E434D"/>
    <w:rsid w:val="000E62C7"/>
    <w:rsid w:val="000F76D4"/>
    <w:rsid w:val="0010328D"/>
    <w:rsid w:val="00111328"/>
    <w:rsid w:val="00112187"/>
    <w:rsid w:val="00135625"/>
    <w:rsid w:val="001453D2"/>
    <w:rsid w:val="0014671E"/>
    <w:rsid w:val="00156C30"/>
    <w:rsid w:val="001669E7"/>
    <w:rsid w:val="00170E3B"/>
    <w:rsid w:val="00177CD0"/>
    <w:rsid w:val="00187FC5"/>
    <w:rsid w:val="001A07BA"/>
    <w:rsid w:val="001A16DA"/>
    <w:rsid w:val="001A730A"/>
    <w:rsid w:val="001B0F55"/>
    <w:rsid w:val="001C6EF5"/>
    <w:rsid w:val="001D0216"/>
    <w:rsid w:val="001D6AF7"/>
    <w:rsid w:val="001E3A93"/>
    <w:rsid w:val="00200502"/>
    <w:rsid w:val="002061D1"/>
    <w:rsid w:val="00212BD8"/>
    <w:rsid w:val="002216E4"/>
    <w:rsid w:val="00225AAA"/>
    <w:rsid w:val="002276F4"/>
    <w:rsid w:val="002300D8"/>
    <w:rsid w:val="00234D66"/>
    <w:rsid w:val="0024029E"/>
    <w:rsid w:val="00244ADA"/>
    <w:rsid w:val="00245435"/>
    <w:rsid w:val="0026683F"/>
    <w:rsid w:val="00271506"/>
    <w:rsid w:val="00271A8A"/>
    <w:rsid w:val="00296C77"/>
    <w:rsid w:val="00297094"/>
    <w:rsid w:val="002B3269"/>
    <w:rsid w:val="002C21BE"/>
    <w:rsid w:val="002C4297"/>
    <w:rsid w:val="002D2D62"/>
    <w:rsid w:val="002E20E0"/>
    <w:rsid w:val="002E3F41"/>
    <w:rsid w:val="002F3D7E"/>
    <w:rsid w:val="002F71CE"/>
    <w:rsid w:val="0030044D"/>
    <w:rsid w:val="00303A05"/>
    <w:rsid w:val="003079DF"/>
    <w:rsid w:val="00310754"/>
    <w:rsid w:val="00310A5B"/>
    <w:rsid w:val="00315947"/>
    <w:rsid w:val="0032177C"/>
    <w:rsid w:val="00335F39"/>
    <w:rsid w:val="00337F5B"/>
    <w:rsid w:val="003653EC"/>
    <w:rsid w:val="00366E5A"/>
    <w:rsid w:val="003811DC"/>
    <w:rsid w:val="003843F6"/>
    <w:rsid w:val="00386F58"/>
    <w:rsid w:val="003A10C3"/>
    <w:rsid w:val="003A2F7B"/>
    <w:rsid w:val="003A36D1"/>
    <w:rsid w:val="003A7934"/>
    <w:rsid w:val="003B18C9"/>
    <w:rsid w:val="003B541D"/>
    <w:rsid w:val="003B6412"/>
    <w:rsid w:val="003C0F21"/>
    <w:rsid w:val="003E76E8"/>
    <w:rsid w:val="003F07B0"/>
    <w:rsid w:val="003F27E7"/>
    <w:rsid w:val="003F5FD0"/>
    <w:rsid w:val="00402F54"/>
    <w:rsid w:val="0040792E"/>
    <w:rsid w:val="00415161"/>
    <w:rsid w:val="00417E4A"/>
    <w:rsid w:val="0043690E"/>
    <w:rsid w:val="00445BCE"/>
    <w:rsid w:val="00460E5B"/>
    <w:rsid w:val="004748A8"/>
    <w:rsid w:val="00480371"/>
    <w:rsid w:val="004838E5"/>
    <w:rsid w:val="00484FFB"/>
    <w:rsid w:val="004A064F"/>
    <w:rsid w:val="004B570E"/>
    <w:rsid w:val="004C76BF"/>
    <w:rsid w:val="004D2BCB"/>
    <w:rsid w:val="004E7239"/>
    <w:rsid w:val="004E7681"/>
    <w:rsid w:val="004F4818"/>
    <w:rsid w:val="004F6F09"/>
    <w:rsid w:val="004F751A"/>
    <w:rsid w:val="00500C61"/>
    <w:rsid w:val="0052094C"/>
    <w:rsid w:val="0052267D"/>
    <w:rsid w:val="00523F16"/>
    <w:rsid w:val="00542BF1"/>
    <w:rsid w:val="00551746"/>
    <w:rsid w:val="005521C8"/>
    <w:rsid w:val="00564B86"/>
    <w:rsid w:val="0056644B"/>
    <w:rsid w:val="00581213"/>
    <w:rsid w:val="00583316"/>
    <w:rsid w:val="005935DB"/>
    <w:rsid w:val="005945A6"/>
    <w:rsid w:val="005A29D8"/>
    <w:rsid w:val="005B53D6"/>
    <w:rsid w:val="005C15CF"/>
    <w:rsid w:val="005C43CD"/>
    <w:rsid w:val="005C6D00"/>
    <w:rsid w:val="005D0BEF"/>
    <w:rsid w:val="005D34CF"/>
    <w:rsid w:val="005D552D"/>
    <w:rsid w:val="005D67B6"/>
    <w:rsid w:val="006002E6"/>
    <w:rsid w:val="0062125B"/>
    <w:rsid w:val="00621DC6"/>
    <w:rsid w:val="00634FFE"/>
    <w:rsid w:val="006400E3"/>
    <w:rsid w:val="00687951"/>
    <w:rsid w:val="006A24EF"/>
    <w:rsid w:val="006A5E65"/>
    <w:rsid w:val="006A79D7"/>
    <w:rsid w:val="006B106C"/>
    <w:rsid w:val="006B7BA5"/>
    <w:rsid w:val="006D5CA6"/>
    <w:rsid w:val="006D77AB"/>
    <w:rsid w:val="006E197B"/>
    <w:rsid w:val="006E4D31"/>
    <w:rsid w:val="006E6896"/>
    <w:rsid w:val="006F3FC8"/>
    <w:rsid w:val="006F61A2"/>
    <w:rsid w:val="007015C3"/>
    <w:rsid w:val="00707813"/>
    <w:rsid w:val="00711BB0"/>
    <w:rsid w:val="007134DA"/>
    <w:rsid w:val="00716650"/>
    <w:rsid w:val="00716DD0"/>
    <w:rsid w:val="0074151E"/>
    <w:rsid w:val="00750CBC"/>
    <w:rsid w:val="007514FE"/>
    <w:rsid w:val="007B6874"/>
    <w:rsid w:val="007C7703"/>
    <w:rsid w:val="007D2627"/>
    <w:rsid w:val="007E2534"/>
    <w:rsid w:val="007E2A23"/>
    <w:rsid w:val="007F1DE0"/>
    <w:rsid w:val="007F556B"/>
    <w:rsid w:val="00800640"/>
    <w:rsid w:val="00831BAA"/>
    <w:rsid w:val="008324B9"/>
    <w:rsid w:val="00846FC1"/>
    <w:rsid w:val="008471CC"/>
    <w:rsid w:val="00860619"/>
    <w:rsid w:val="00873FC8"/>
    <w:rsid w:val="008754C7"/>
    <w:rsid w:val="0088662B"/>
    <w:rsid w:val="00895E1C"/>
    <w:rsid w:val="008A5C26"/>
    <w:rsid w:val="008C615C"/>
    <w:rsid w:val="008E4885"/>
    <w:rsid w:val="009020AA"/>
    <w:rsid w:val="00914950"/>
    <w:rsid w:val="00921225"/>
    <w:rsid w:val="00932510"/>
    <w:rsid w:val="00936308"/>
    <w:rsid w:val="00950200"/>
    <w:rsid w:val="009562E3"/>
    <w:rsid w:val="00957461"/>
    <w:rsid w:val="0098001C"/>
    <w:rsid w:val="00990E6A"/>
    <w:rsid w:val="009927CE"/>
    <w:rsid w:val="009967A8"/>
    <w:rsid w:val="009B2659"/>
    <w:rsid w:val="009D13C0"/>
    <w:rsid w:val="009D17C7"/>
    <w:rsid w:val="009E73B3"/>
    <w:rsid w:val="009F62CA"/>
    <w:rsid w:val="00A0152C"/>
    <w:rsid w:val="00A01E21"/>
    <w:rsid w:val="00A209BE"/>
    <w:rsid w:val="00A261EF"/>
    <w:rsid w:val="00A3575B"/>
    <w:rsid w:val="00A36B83"/>
    <w:rsid w:val="00A41B42"/>
    <w:rsid w:val="00A44DB5"/>
    <w:rsid w:val="00A567E6"/>
    <w:rsid w:val="00A60506"/>
    <w:rsid w:val="00A60FF8"/>
    <w:rsid w:val="00A64337"/>
    <w:rsid w:val="00A74155"/>
    <w:rsid w:val="00A83D3D"/>
    <w:rsid w:val="00A911FA"/>
    <w:rsid w:val="00AA4F74"/>
    <w:rsid w:val="00AB38B6"/>
    <w:rsid w:val="00AD5047"/>
    <w:rsid w:val="00AF46B9"/>
    <w:rsid w:val="00AF6FCD"/>
    <w:rsid w:val="00B04937"/>
    <w:rsid w:val="00B0727A"/>
    <w:rsid w:val="00B10515"/>
    <w:rsid w:val="00B163A7"/>
    <w:rsid w:val="00B2180F"/>
    <w:rsid w:val="00B22EEB"/>
    <w:rsid w:val="00B24790"/>
    <w:rsid w:val="00B27523"/>
    <w:rsid w:val="00B32AD3"/>
    <w:rsid w:val="00B4181B"/>
    <w:rsid w:val="00B437D1"/>
    <w:rsid w:val="00B460D9"/>
    <w:rsid w:val="00B46EFE"/>
    <w:rsid w:val="00B52A9D"/>
    <w:rsid w:val="00B5519C"/>
    <w:rsid w:val="00B65CFD"/>
    <w:rsid w:val="00B738EC"/>
    <w:rsid w:val="00B80AB1"/>
    <w:rsid w:val="00B90CCF"/>
    <w:rsid w:val="00BA49BC"/>
    <w:rsid w:val="00BB0B23"/>
    <w:rsid w:val="00BC1B50"/>
    <w:rsid w:val="00BC345F"/>
    <w:rsid w:val="00BC600A"/>
    <w:rsid w:val="00BD46BA"/>
    <w:rsid w:val="00BE3991"/>
    <w:rsid w:val="00C0632E"/>
    <w:rsid w:val="00C07594"/>
    <w:rsid w:val="00C16425"/>
    <w:rsid w:val="00C172ED"/>
    <w:rsid w:val="00C215C0"/>
    <w:rsid w:val="00C378F0"/>
    <w:rsid w:val="00C42183"/>
    <w:rsid w:val="00C43BFB"/>
    <w:rsid w:val="00C65137"/>
    <w:rsid w:val="00C74E29"/>
    <w:rsid w:val="00C768AB"/>
    <w:rsid w:val="00CA5D3A"/>
    <w:rsid w:val="00CF47B4"/>
    <w:rsid w:val="00D014B2"/>
    <w:rsid w:val="00D2048F"/>
    <w:rsid w:val="00D30986"/>
    <w:rsid w:val="00D3737D"/>
    <w:rsid w:val="00D52B58"/>
    <w:rsid w:val="00D57FA5"/>
    <w:rsid w:val="00D66D04"/>
    <w:rsid w:val="00D73BAC"/>
    <w:rsid w:val="00D82DBF"/>
    <w:rsid w:val="00DA6328"/>
    <w:rsid w:val="00DA71E3"/>
    <w:rsid w:val="00DB1F0C"/>
    <w:rsid w:val="00DB43A0"/>
    <w:rsid w:val="00DC1A4B"/>
    <w:rsid w:val="00DC6523"/>
    <w:rsid w:val="00DD4C1C"/>
    <w:rsid w:val="00DD5C2C"/>
    <w:rsid w:val="00DE0A3A"/>
    <w:rsid w:val="00DE4830"/>
    <w:rsid w:val="00DE5913"/>
    <w:rsid w:val="00DF22BD"/>
    <w:rsid w:val="00DF4461"/>
    <w:rsid w:val="00DF6184"/>
    <w:rsid w:val="00DF6470"/>
    <w:rsid w:val="00E002B1"/>
    <w:rsid w:val="00E06C13"/>
    <w:rsid w:val="00E256CD"/>
    <w:rsid w:val="00E25C4B"/>
    <w:rsid w:val="00E30C28"/>
    <w:rsid w:val="00E33B01"/>
    <w:rsid w:val="00E341E1"/>
    <w:rsid w:val="00E3721B"/>
    <w:rsid w:val="00E372B4"/>
    <w:rsid w:val="00E42FA7"/>
    <w:rsid w:val="00E43A05"/>
    <w:rsid w:val="00E46A6F"/>
    <w:rsid w:val="00E503FD"/>
    <w:rsid w:val="00E63DB7"/>
    <w:rsid w:val="00E647F2"/>
    <w:rsid w:val="00E657AF"/>
    <w:rsid w:val="00E67B41"/>
    <w:rsid w:val="00E7213B"/>
    <w:rsid w:val="00E734F1"/>
    <w:rsid w:val="00E738B0"/>
    <w:rsid w:val="00E73D75"/>
    <w:rsid w:val="00E747A8"/>
    <w:rsid w:val="00E861E2"/>
    <w:rsid w:val="00E879AE"/>
    <w:rsid w:val="00E9518C"/>
    <w:rsid w:val="00E9747C"/>
    <w:rsid w:val="00EC5021"/>
    <w:rsid w:val="00EC722B"/>
    <w:rsid w:val="00ED16C4"/>
    <w:rsid w:val="00EF226B"/>
    <w:rsid w:val="00EF33C1"/>
    <w:rsid w:val="00EF73FE"/>
    <w:rsid w:val="00F03601"/>
    <w:rsid w:val="00F046F6"/>
    <w:rsid w:val="00F15243"/>
    <w:rsid w:val="00F1668C"/>
    <w:rsid w:val="00F22334"/>
    <w:rsid w:val="00F471B2"/>
    <w:rsid w:val="00F53861"/>
    <w:rsid w:val="00F5767C"/>
    <w:rsid w:val="00F653BA"/>
    <w:rsid w:val="00F748ED"/>
    <w:rsid w:val="00F769D4"/>
    <w:rsid w:val="00F86002"/>
    <w:rsid w:val="00F9019A"/>
    <w:rsid w:val="00F92821"/>
    <w:rsid w:val="00FA47D6"/>
    <w:rsid w:val="00FA6338"/>
    <w:rsid w:val="00FB65EB"/>
    <w:rsid w:val="00FC4467"/>
    <w:rsid w:val="00FE04F7"/>
    <w:rsid w:val="00FE1E27"/>
    <w:rsid w:val="00FE350E"/>
    <w:rsid w:val="00FE44FE"/>
    <w:rsid w:val="00FE4946"/>
    <w:rsid w:val="00FF4BA4"/>
    <w:rsid w:val="074BA641"/>
    <w:rsid w:val="0DE5A9EE"/>
    <w:rsid w:val="19DD490D"/>
    <w:rsid w:val="1A254621"/>
    <w:rsid w:val="3986A4F7"/>
    <w:rsid w:val="3D5475BA"/>
    <w:rsid w:val="52C809CA"/>
    <w:rsid w:val="555F0E0E"/>
    <w:rsid w:val="63E6DDA8"/>
    <w:rsid w:val="6F61B352"/>
  </w:rsids>
  <m:mathPr>
    <m:mathFont m:val="Cambria Math"/>
    <m:brkBin m:val="before"/>
    <m:brkBinSub m:val="--"/>
    <m:smallFrac m:val="0"/>
    <m:dispDef/>
    <m:lMargin m:val="0"/>
    <m:rMargin m:val="0"/>
    <m:defJc m:val="centerGroup"/>
    <m:wrapIndent m:val="1440"/>
    <m:intLim m:val="subSup"/>
    <m:naryLim m:val="undOvr"/>
  </m:mathPr>
  <w:themeFontLang w:val="it-IT" w:eastAsia="ja-JP"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0D951"/>
  <w15:docId w15:val="{AC0F866F-7289-4F21-9FE3-9F5C725D5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E76E8"/>
    <w:rPr>
      <w:rFonts w:ascii="Arial" w:eastAsia="Arial" w:hAnsi="Arial" w:cs="Arial"/>
      <w:lang w:val="it-IT"/>
    </w:rPr>
  </w:style>
  <w:style w:type="paragraph" w:styleId="Titolo1">
    <w:name w:val="heading 1"/>
    <w:basedOn w:val="Normale"/>
    <w:uiPriority w:val="9"/>
    <w:qFormat/>
    <w:rsid w:val="00297094"/>
    <w:pPr>
      <w:spacing w:before="58" w:after="360"/>
      <w:outlineLvl w:val="0"/>
    </w:pPr>
    <w:rPr>
      <w:rFonts w:ascii="Cambria" w:eastAsia="Times New Roman" w:hAnsi="Cambria" w:cs="Times New Roman"/>
      <w:bCs/>
      <w:sz w:val="56"/>
      <w:szCs w:val="36"/>
    </w:rPr>
  </w:style>
  <w:style w:type="paragraph" w:styleId="Titolo2">
    <w:name w:val="heading 2"/>
    <w:basedOn w:val="Normale"/>
    <w:next w:val="Normale"/>
    <w:link w:val="Titolo2Carattere"/>
    <w:uiPriority w:val="9"/>
    <w:unhideWhenUsed/>
    <w:qFormat/>
    <w:rsid w:val="00C43BFB"/>
    <w:pPr>
      <w:keepNext/>
      <w:keepLines/>
      <w:spacing w:before="360" w:after="120"/>
      <w:ind w:left="284" w:right="544"/>
      <w:outlineLvl w:val="1"/>
    </w:pPr>
    <w:rPr>
      <w:rFonts w:asciiTheme="majorHAnsi" w:eastAsiaTheme="majorEastAsia" w:hAnsiTheme="majorHAnsi" w:cstheme="majorBidi"/>
      <w:color w:val="000000" w:themeColor="text1"/>
      <w:sz w:val="32"/>
      <w:szCs w:val="26"/>
    </w:rPr>
  </w:style>
  <w:style w:type="paragraph" w:styleId="Titolo3">
    <w:name w:val="heading 3"/>
    <w:basedOn w:val="Normale"/>
    <w:next w:val="Normale"/>
    <w:link w:val="Titolo3Carattere"/>
    <w:uiPriority w:val="9"/>
    <w:semiHidden/>
    <w:unhideWhenUsed/>
    <w:qFormat/>
    <w:rsid w:val="0029709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customStyle="1" w:styleId="Default">
    <w:name w:val="Default"/>
    <w:rsid w:val="00445BCE"/>
    <w:pPr>
      <w:widowControl/>
      <w:adjustRightInd w:val="0"/>
    </w:pPr>
    <w:rPr>
      <w:rFonts w:ascii="Calibri Light" w:hAnsi="Calibri Light" w:cs="Calibri Light"/>
      <w:color w:val="000000"/>
      <w:sz w:val="24"/>
      <w:szCs w:val="24"/>
      <w:lang w:val="it-IT"/>
    </w:rPr>
  </w:style>
  <w:style w:type="character" w:customStyle="1" w:styleId="Titolo2Carattere">
    <w:name w:val="Titolo 2 Carattere"/>
    <w:basedOn w:val="Carpredefinitoparagrafo"/>
    <w:link w:val="Titolo2"/>
    <w:uiPriority w:val="9"/>
    <w:rsid w:val="00C43BFB"/>
    <w:rPr>
      <w:rFonts w:asciiTheme="majorHAnsi" w:eastAsiaTheme="majorEastAsia" w:hAnsiTheme="majorHAnsi" w:cstheme="majorBidi"/>
      <w:color w:val="000000" w:themeColor="text1"/>
      <w:sz w:val="32"/>
      <w:szCs w:val="26"/>
      <w:lang w:val="it-IT"/>
    </w:rPr>
  </w:style>
  <w:style w:type="paragraph" w:styleId="NormaleWeb">
    <w:name w:val="Normal (Web)"/>
    <w:basedOn w:val="Normale"/>
    <w:uiPriority w:val="99"/>
    <w:semiHidden/>
    <w:unhideWhenUsed/>
    <w:rsid w:val="001E3A9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1E3A93"/>
    <w:rPr>
      <w:b/>
      <w:bCs/>
    </w:rPr>
  </w:style>
  <w:style w:type="paragraph" w:styleId="Titolo">
    <w:name w:val="Title"/>
    <w:basedOn w:val="Normale"/>
    <w:next w:val="Normale"/>
    <w:link w:val="TitoloCarattere"/>
    <w:uiPriority w:val="10"/>
    <w:qFormat/>
    <w:rsid w:val="00B738EC"/>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738EC"/>
    <w:rPr>
      <w:rFonts w:asciiTheme="majorHAnsi" w:eastAsiaTheme="majorEastAsia" w:hAnsiTheme="majorHAnsi" w:cstheme="majorBidi"/>
      <w:spacing w:val="-10"/>
      <w:kern w:val="28"/>
      <w:sz w:val="56"/>
      <w:szCs w:val="56"/>
      <w:lang w:val="it-IT"/>
    </w:rPr>
  </w:style>
  <w:style w:type="character" w:styleId="Collegamentoipertestuale">
    <w:name w:val="Hyperlink"/>
    <w:basedOn w:val="Carpredefinitoparagrafo"/>
    <w:uiPriority w:val="99"/>
    <w:unhideWhenUsed/>
    <w:rsid w:val="00E06C13"/>
    <w:rPr>
      <w:color w:val="0000FF" w:themeColor="hyperlink"/>
      <w:u w:val="single"/>
    </w:rPr>
  </w:style>
  <w:style w:type="character" w:styleId="Menzionenonrisolta">
    <w:name w:val="Unresolved Mention"/>
    <w:basedOn w:val="Carpredefinitoparagrafo"/>
    <w:uiPriority w:val="99"/>
    <w:semiHidden/>
    <w:unhideWhenUsed/>
    <w:rsid w:val="00E06C13"/>
    <w:rPr>
      <w:color w:val="605E5C"/>
      <w:shd w:val="clear" w:color="auto" w:fill="E1DFDD"/>
    </w:rPr>
  </w:style>
  <w:style w:type="paragraph" w:styleId="Intestazione">
    <w:name w:val="header"/>
    <w:basedOn w:val="Normale"/>
    <w:link w:val="IntestazioneCarattere"/>
    <w:uiPriority w:val="99"/>
    <w:unhideWhenUsed/>
    <w:rsid w:val="007015C3"/>
    <w:pPr>
      <w:tabs>
        <w:tab w:val="center" w:pos="4819"/>
        <w:tab w:val="right" w:pos="9638"/>
      </w:tabs>
    </w:pPr>
  </w:style>
  <w:style w:type="character" w:customStyle="1" w:styleId="IntestazioneCarattere">
    <w:name w:val="Intestazione Carattere"/>
    <w:basedOn w:val="Carpredefinitoparagrafo"/>
    <w:link w:val="Intestazione"/>
    <w:uiPriority w:val="99"/>
    <w:rsid w:val="007015C3"/>
    <w:rPr>
      <w:rFonts w:ascii="Arial" w:eastAsia="Arial" w:hAnsi="Arial" w:cs="Arial"/>
      <w:lang w:val="it-IT"/>
    </w:rPr>
  </w:style>
  <w:style w:type="paragraph" w:styleId="Pidipagina">
    <w:name w:val="footer"/>
    <w:basedOn w:val="Normale"/>
    <w:link w:val="PidipaginaCarattere"/>
    <w:uiPriority w:val="99"/>
    <w:unhideWhenUsed/>
    <w:rsid w:val="007015C3"/>
    <w:pPr>
      <w:tabs>
        <w:tab w:val="center" w:pos="4819"/>
        <w:tab w:val="right" w:pos="9638"/>
      </w:tabs>
    </w:pPr>
  </w:style>
  <w:style w:type="character" w:customStyle="1" w:styleId="PidipaginaCarattere">
    <w:name w:val="Piè di pagina Carattere"/>
    <w:basedOn w:val="Carpredefinitoparagrafo"/>
    <w:link w:val="Pidipagina"/>
    <w:uiPriority w:val="99"/>
    <w:rsid w:val="007015C3"/>
    <w:rPr>
      <w:rFonts w:ascii="Arial" w:eastAsia="Arial" w:hAnsi="Arial" w:cs="Arial"/>
      <w:lang w:val="it-IT"/>
    </w:rPr>
  </w:style>
  <w:style w:type="paragraph" w:styleId="Revisione">
    <w:name w:val="Revision"/>
    <w:hidden/>
    <w:uiPriority w:val="99"/>
    <w:semiHidden/>
    <w:rsid w:val="002F3D7E"/>
    <w:pPr>
      <w:widowControl/>
      <w:autoSpaceDE/>
      <w:autoSpaceDN/>
    </w:pPr>
    <w:rPr>
      <w:rFonts w:ascii="Arial" w:eastAsia="Arial" w:hAnsi="Arial" w:cs="Arial"/>
      <w:lang w:val="it-IT"/>
    </w:rPr>
  </w:style>
  <w:style w:type="character" w:styleId="Rimandocommento">
    <w:name w:val="annotation reference"/>
    <w:basedOn w:val="Carpredefinitoparagrafo"/>
    <w:uiPriority w:val="99"/>
    <w:semiHidden/>
    <w:unhideWhenUsed/>
    <w:rsid w:val="006E4D31"/>
    <w:rPr>
      <w:sz w:val="16"/>
      <w:szCs w:val="16"/>
    </w:rPr>
  </w:style>
  <w:style w:type="paragraph" w:styleId="Testocommento">
    <w:name w:val="annotation text"/>
    <w:basedOn w:val="Normale"/>
    <w:link w:val="TestocommentoCarattere"/>
    <w:uiPriority w:val="99"/>
    <w:unhideWhenUsed/>
    <w:rsid w:val="006E4D31"/>
    <w:rPr>
      <w:sz w:val="20"/>
      <w:szCs w:val="20"/>
    </w:rPr>
  </w:style>
  <w:style w:type="character" w:customStyle="1" w:styleId="TestocommentoCarattere">
    <w:name w:val="Testo commento Carattere"/>
    <w:basedOn w:val="Carpredefinitoparagrafo"/>
    <w:link w:val="Testocommento"/>
    <w:uiPriority w:val="99"/>
    <w:rsid w:val="006E4D31"/>
    <w:rPr>
      <w:rFonts w:ascii="Arial" w:eastAsia="Arial" w:hAnsi="Arial" w:cs="Arial"/>
      <w:sz w:val="20"/>
      <w:szCs w:val="20"/>
      <w:lang w:val="it-IT"/>
    </w:rPr>
  </w:style>
  <w:style w:type="paragraph" w:styleId="Soggettocommento">
    <w:name w:val="annotation subject"/>
    <w:basedOn w:val="Testocommento"/>
    <w:next w:val="Testocommento"/>
    <w:link w:val="SoggettocommentoCarattere"/>
    <w:uiPriority w:val="99"/>
    <w:semiHidden/>
    <w:unhideWhenUsed/>
    <w:rsid w:val="006E4D31"/>
    <w:rPr>
      <w:b/>
      <w:bCs/>
    </w:rPr>
  </w:style>
  <w:style w:type="character" w:customStyle="1" w:styleId="SoggettocommentoCarattere">
    <w:name w:val="Soggetto commento Carattere"/>
    <w:basedOn w:val="TestocommentoCarattere"/>
    <w:link w:val="Soggettocommento"/>
    <w:uiPriority w:val="99"/>
    <w:semiHidden/>
    <w:rsid w:val="006E4D31"/>
    <w:rPr>
      <w:rFonts w:ascii="Arial" w:eastAsia="Arial" w:hAnsi="Arial" w:cs="Arial"/>
      <w:b/>
      <w:bCs/>
      <w:sz w:val="20"/>
      <w:szCs w:val="20"/>
      <w:lang w:val="it-IT"/>
    </w:rPr>
  </w:style>
  <w:style w:type="paragraph" w:styleId="Titolosommario">
    <w:name w:val="TOC Heading"/>
    <w:basedOn w:val="Titolo1"/>
    <w:next w:val="Normale"/>
    <w:uiPriority w:val="39"/>
    <w:unhideWhenUsed/>
    <w:qFormat/>
    <w:rsid w:val="00EC722B"/>
    <w:pPr>
      <w:keepNext/>
      <w:keepLines/>
      <w:widowControl/>
      <w:autoSpaceDE/>
      <w:autoSpaceDN/>
      <w:spacing w:before="240" w:line="259" w:lineRule="auto"/>
      <w:outlineLvl w:val="9"/>
    </w:pPr>
    <w:rPr>
      <w:rFonts w:asciiTheme="majorHAnsi" w:eastAsiaTheme="majorEastAsia" w:hAnsiTheme="majorHAnsi" w:cstheme="majorBidi"/>
      <w:b/>
      <w:bCs w:val="0"/>
      <w:color w:val="365F91" w:themeColor="accent1" w:themeShade="BF"/>
      <w:sz w:val="32"/>
      <w:szCs w:val="32"/>
      <w:lang w:eastAsia="it-IT"/>
    </w:rPr>
  </w:style>
  <w:style w:type="paragraph" w:styleId="Sommario1">
    <w:name w:val="toc 1"/>
    <w:basedOn w:val="Normale"/>
    <w:next w:val="Normale"/>
    <w:autoRedefine/>
    <w:uiPriority w:val="39"/>
    <w:unhideWhenUsed/>
    <w:rsid w:val="006A5E65"/>
    <w:pPr>
      <w:tabs>
        <w:tab w:val="left" w:pos="7797"/>
        <w:tab w:val="left" w:pos="9498"/>
        <w:tab w:val="right" w:leader="dot" w:pos="10206"/>
      </w:tabs>
      <w:spacing w:before="240" w:after="100"/>
      <w:ind w:left="142" w:right="970"/>
    </w:pPr>
  </w:style>
  <w:style w:type="paragraph" w:styleId="Nessunaspaziatura">
    <w:name w:val="No Spacing"/>
    <w:uiPriority w:val="1"/>
    <w:qFormat/>
    <w:rsid w:val="00F86002"/>
    <w:rPr>
      <w:rFonts w:ascii="Arial" w:eastAsia="Arial" w:hAnsi="Arial" w:cs="Arial"/>
      <w:lang w:val="it-IT"/>
    </w:rPr>
  </w:style>
  <w:style w:type="paragraph" w:customStyle="1" w:styleId="column">
    <w:name w:val="column"/>
    <w:basedOn w:val="Normale"/>
    <w:rsid w:val="00DE591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semiHidden/>
    <w:rsid w:val="00297094"/>
    <w:rPr>
      <w:rFonts w:asciiTheme="majorHAnsi" w:eastAsiaTheme="majorEastAsia" w:hAnsiTheme="majorHAnsi" w:cstheme="majorBidi"/>
      <w:color w:val="243F60" w:themeColor="accent1" w:themeShade="7F"/>
      <w:sz w:val="24"/>
      <w:szCs w:val="24"/>
      <w:lang w:val="it-IT"/>
    </w:rPr>
  </w:style>
  <w:style w:type="character" w:styleId="Enfasicorsivo">
    <w:name w:val="Emphasis"/>
    <w:basedOn w:val="Carpredefinitoparagrafo"/>
    <w:uiPriority w:val="20"/>
    <w:qFormat/>
    <w:rsid w:val="00E738B0"/>
    <w:rPr>
      <w:i/>
      <w:iCs/>
    </w:rPr>
  </w:style>
  <w:style w:type="paragraph" w:styleId="Sommario2">
    <w:name w:val="toc 2"/>
    <w:basedOn w:val="Normale"/>
    <w:next w:val="Normale"/>
    <w:autoRedefine/>
    <w:uiPriority w:val="39"/>
    <w:unhideWhenUsed/>
    <w:rsid w:val="006A5E65"/>
    <w:pPr>
      <w:tabs>
        <w:tab w:val="left" w:pos="9498"/>
        <w:tab w:val="right" w:leader="dot" w:pos="10206"/>
      </w:tabs>
      <w:spacing w:after="100"/>
      <w:ind w:left="425" w:right="970"/>
    </w:pPr>
  </w:style>
  <w:style w:type="paragraph" w:customStyle="1" w:styleId="xmsonormal">
    <w:name w:val="x_msonormal"/>
    <w:basedOn w:val="Normale"/>
    <w:rsid w:val="00831BA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elementtoproof">
    <w:name w:val="x_elementtoproof"/>
    <w:basedOn w:val="Normale"/>
    <w:rsid w:val="00831BA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xcontentpasted3">
    <w:name w:val="x_contentpasted3"/>
    <w:basedOn w:val="Carpredefinitoparagrafo"/>
    <w:rsid w:val="00831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22008">
      <w:bodyDiv w:val="1"/>
      <w:marLeft w:val="0"/>
      <w:marRight w:val="0"/>
      <w:marTop w:val="0"/>
      <w:marBottom w:val="0"/>
      <w:divBdr>
        <w:top w:val="none" w:sz="0" w:space="0" w:color="auto"/>
        <w:left w:val="none" w:sz="0" w:space="0" w:color="auto"/>
        <w:bottom w:val="none" w:sz="0" w:space="0" w:color="auto"/>
        <w:right w:val="none" w:sz="0" w:space="0" w:color="auto"/>
      </w:divBdr>
      <w:divsChild>
        <w:div w:id="1678460342">
          <w:marLeft w:val="0"/>
          <w:marRight w:val="0"/>
          <w:marTop w:val="0"/>
          <w:marBottom w:val="0"/>
          <w:divBdr>
            <w:top w:val="none" w:sz="0" w:space="0" w:color="auto"/>
            <w:left w:val="none" w:sz="0" w:space="0" w:color="auto"/>
            <w:bottom w:val="none" w:sz="0" w:space="0" w:color="auto"/>
            <w:right w:val="none" w:sz="0" w:space="0" w:color="auto"/>
          </w:divBdr>
        </w:div>
        <w:div w:id="1949702076">
          <w:marLeft w:val="0"/>
          <w:marRight w:val="0"/>
          <w:marTop w:val="0"/>
          <w:marBottom w:val="0"/>
          <w:divBdr>
            <w:top w:val="none" w:sz="0" w:space="0" w:color="auto"/>
            <w:left w:val="none" w:sz="0" w:space="0" w:color="auto"/>
            <w:bottom w:val="none" w:sz="0" w:space="0" w:color="auto"/>
            <w:right w:val="none" w:sz="0" w:space="0" w:color="auto"/>
          </w:divBdr>
        </w:div>
        <w:div w:id="829635145">
          <w:marLeft w:val="0"/>
          <w:marRight w:val="0"/>
          <w:marTop w:val="0"/>
          <w:marBottom w:val="0"/>
          <w:divBdr>
            <w:top w:val="none" w:sz="0" w:space="0" w:color="auto"/>
            <w:left w:val="none" w:sz="0" w:space="0" w:color="auto"/>
            <w:bottom w:val="none" w:sz="0" w:space="0" w:color="auto"/>
            <w:right w:val="none" w:sz="0" w:space="0" w:color="auto"/>
          </w:divBdr>
        </w:div>
      </w:divsChild>
    </w:div>
    <w:div w:id="568157465">
      <w:bodyDiv w:val="1"/>
      <w:marLeft w:val="0"/>
      <w:marRight w:val="0"/>
      <w:marTop w:val="0"/>
      <w:marBottom w:val="0"/>
      <w:divBdr>
        <w:top w:val="none" w:sz="0" w:space="0" w:color="auto"/>
        <w:left w:val="none" w:sz="0" w:space="0" w:color="auto"/>
        <w:bottom w:val="none" w:sz="0" w:space="0" w:color="auto"/>
        <w:right w:val="none" w:sz="0" w:space="0" w:color="auto"/>
      </w:divBdr>
    </w:div>
    <w:div w:id="590509217">
      <w:bodyDiv w:val="1"/>
      <w:marLeft w:val="0"/>
      <w:marRight w:val="0"/>
      <w:marTop w:val="0"/>
      <w:marBottom w:val="0"/>
      <w:divBdr>
        <w:top w:val="none" w:sz="0" w:space="0" w:color="auto"/>
        <w:left w:val="none" w:sz="0" w:space="0" w:color="auto"/>
        <w:bottom w:val="none" w:sz="0" w:space="0" w:color="auto"/>
        <w:right w:val="none" w:sz="0" w:space="0" w:color="auto"/>
      </w:divBdr>
    </w:div>
    <w:div w:id="592007230">
      <w:bodyDiv w:val="1"/>
      <w:marLeft w:val="0"/>
      <w:marRight w:val="0"/>
      <w:marTop w:val="0"/>
      <w:marBottom w:val="0"/>
      <w:divBdr>
        <w:top w:val="none" w:sz="0" w:space="0" w:color="auto"/>
        <w:left w:val="none" w:sz="0" w:space="0" w:color="auto"/>
        <w:bottom w:val="none" w:sz="0" w:space="0" w:color="auto"/>
        <w:right w:val="none" w:sz="0" w:space="0" w:color="auto"/>
      </w:divBdr>
    </w:div>
    <w:div w:id="677001605">
      <w:bodyDiv w:val="1"/>
      <w:marLeft w:val="0"/>
      <w:marRight w:val="0"/>
      <w:marTop w:val="0"/>
      <w:marBottom w:val="0"/>
      <w:divBdr>
        <w:top w:val="none" w:sz="0" w:space="0" w:color="auto"/>
        <w:left w:val="none" w:sz="0" w:space="0" w:color="auto"/>
        <w:bottom w:val="none" w:sz="0" w:space="0" w:color="auto"/>
        <w:right w:val="none" w:sz="0" w:space="0" w:color="auto"/>
      </w:divBdr>
    </w:div>
    <w:div w:id="694574517">
      <w:bodyDiv w:val="1"/>
      <w:marLeft w:val="0"/>
      <w:marRight w:val="0"/>
      <w:marTop w:val="0"/>
      <w:marBottom w:val="0"/>
      <w:divBdr>
        <w:top w:val="none" w:sz="0" w:space="0" w:color="auto"/>
        <w:left w:val="none" w:sz="0" w:space="0" w:color="auto"/>
        <w:bottom w:val="none" w:sz="0" w:space="0" w:color="auto"/>
        <w:right w:val="none" w:sz="0" w:space="0" w:color="auto"/>
      </w:divBdr>
    </w:div>
    <w:div w:id="762918675">
      <w:bodyDiv w:val="1"/>
      <w:marLeft w:val="0"/>
      <w:marRight w:val="0"/>
      <w:marTop w:val="0"/>
      <w:marBottom w:val="0"/>
      <w:divBdr>
        <w:top w:val="none" w:sz="0" w:space="0" w:color="auto"/>
        <w:left w:val="none" w:sz="0" w:space="0" w:color="auto"/>
        <w:bottom w:val="none" w:sz="0" w:space="0" w:color="auto"/>
        <w:right w:val="none" w:sz="0" w:space="0" w:color="auto"/>
      </w:divBdr>
    </w:div>
    <w:div w:id="822090751">
      <w:bodyDiv w:val="1"/>
      <w:marLeft w:val="0"/>
      <w:marRight w:val="0"/>
      <w:marTop w:val="0"/>
      <w:marBottom w:val="0"/>
      <w:divBdr>
        <w:top w:val="none" w:sz="0" w:space="0" w:color="auto"/>
        <w:left w:val="none" w:sz="0" w:space="0" w:color="auto"/>
        <w:bottom w:val="none" w:sz="0" w:space="0" w:color="auto"/>
        <w:right w:val="none" w:sz="0" w:space="0" w:color="auto"/>
      </w:divBdr>
    </w:div>
    <w:div w:id="839538268">
      <w:bodyDiv w:val="1"/>
      <w:marLeft w:val="0"/>
      <w:marRight w:val="0"/>
      <w:marTop w:val="0"/>
      <w:marBottom w:val="0"/>
      <w:divBdr>
        <w:top w:val="none" w:sz="0" w:space="0" w:color="auto"/>
        <w:left w:val="none" w:sz="0" w:space="0" w:color="auto"/>
        <w:bottom w:val="none" w:sz="0" w:space="0" w:color="auto"/>
        <w:right w:val="none" w:sz="0" w:space="0" w:color="auto"/>
      </w:divBdr>
    </w:div>
    <w:div w:id="865752247">
      <w:bodyDiv w:val="1"/>
      <w:marLeft w:val="0"/>
      <w:marRight w:val="0"/>
      <w:marTop w:val="0"/>
      <w:marBottom w:val="0"/>
      <w:divBdr>
        <w:top w:val="none" w:sz="0" w:space="0" w:color="auto"/>
        <w:left w:val="none" w:sz="0" w:space="0" w:color="auto"/>
        <w:bottom w:val="none" w:sz="0" w:space="0" w:color="auto"/>
        <w:right w:val="none" w:sz="0" w:space="0" w:color="auto"/>
      </w:divBdr>
    </w:div>
    <w:div w:id="865828747">
      <w:bodyDiv w:val="1"/>
      <w:marLeft w:val="0"/>
      <w:marRight w:val="0"/>
      <w:marTop w:val="0"/>
      <w:marBottom w:val="0"/>
      <w:divBdr>
        <w:top w:val="none" w:sz="0" w:space="0" w:color="auto"/>
        <w:left w:val="none" w:sz="0" w:space="0" w:color="auto"/>
        <w:bottom w:val="none" w:sz="0" w:space="0" w:color="auto"/>
        <w:right w:val="none" w:sz="0" w:space="0" w:color="auto"/>
      </w:divBdr>
    </w:div>
    <w:div w:id="879246906">
      <w:bodyDiv w:val="1"/>
      <w:marLeft w:val="0"/>
      <w:marRight w:val="0"/>
      <w:marTop w:val="0"/>
      <w:marBottom w:val="0"/>
      <w:divBdr>
        <w:top w:val="none" w:sz="0" w:space="0" w:color="auto"/>
        <w:left w:val="none" w:sz="0" w:space="0" w:color="auto"/>
        <w:bottom w:val="none" w:sz="0" w:space="0" w:color="auto"/>
        <w:right w:val="none" w:sz="0" w:space="0" w:color="auto"/>
      </w:divBdr>
    </w:div>
    <w:div w:id="900675576">
      <w:bodyDiv w:val="1"/>
      <w:marLeft w:val="0"/>
      <w:marRight w:val="0"/>
      <w:marTop w:val="0"/>
      <w:marBottom w:val="0"/>
      <w:divBdr>
        <w:top w:val="none" w:sz="0" w:space="0" w:color="auto"/>
        <w:left w:val="none" w:sz="0" w:space="0" w:color="auto"/>
        <w:bottom w:val="none" w:sz="0" w:space="0" w:color="auto"/>
        <w:right w:val="none" w:sz="0" w:space="0" w:color="auto"/>
      </w:divBdr>
    </w:div>
    <w:div w:id="936980919">
      <w:bodyDiv w:val="1"/>
      <w:marLeft w:val="0"/>
      <w:marRight w:val="0"/>
      <w:marTop w:val="0"/>
      <w:marBottom w:val="0"/>
      <w:divBdr>
        <w:top w:val="none" w:sz="0" w:space="0" w:color="auto"/>
        <w:left w:val="none" w:sz="0" w:space="0" w:color="auto"/>
        <w:bottom w:val="none" w:sz="0" w:space="0" w:color="auto"/>
        <w:right w:val="none" w:sz="0" w:space="0" w:color="auto"/>
      </w:divBdr>
    </w:div>
    <w:div w:id="953440625">
      <w:bodyDiv w:val="1"/>
      <w:marLeft w:val="0"/>
      <w:marRight w:val="0"/>
      <w:marTop w:val="0"/>
      <w:marBottom w:val="0"/>
      <w:divBdr>
        <w:top w:val="none" w:sz="0" w:space="0" w:color="auto"/>
        <w:left w:val="none" w:sz="0" w:space="0" w:color="auto"/>
        <w:bottom w:val="none" w:sz="0" w:space="0" w:color="auto"/>
        <w:right w:val="none" w:sz="0" w:space="0" w:color="auto"/>
      </w:divBdr>
    </w:div>
    <w:div w:id="980815560">
      <w:bodyDiv w:val="1"/>
      <w:marLeft w:val="0"/>
      <w:marRight w:val="0"/>
      <w:marTop w:val="0"/>
      <w:marBottom w:val="0"/>
      <w:divBdr>
        <w:top w:val="none" w:sz="0" w:space="0" w:color="auto"/>
        <w:left w:val="none" w:sz="0" w:space="0" w:color="auto"/>
        <w:bottom w:val="none" w:sz="0" w:space="0" w:color="auto"/>
        <w:right w:val="none" w:sz="0" w:space="0" w:color="auto"/>
      </w:divBdr>
    </w:div>
    <w:div w:id="1055392627">
      <w:bodyDiv w:val="1"/>
      <w:marLeft w:val="0"/>
      <w:marRight w:val="0"/>
      <w:marTop w:val="0"/>
      <w:marBottom w:val="0"/>
      <w:divBdr>
        <w:top w:val="none" w:sz="0" w:space="0" w:color="auto"/>
        <w:left w:val="none" w:sz="0" w:space="0" w:color="auto"/>
        <w:bottom w:val="none" w:sz="0" w:space="0" w:color="auto"/>
        <w:right w:val="none" w:sz="0" w:space="0" w:color="auto"/>
      </w:divBdr>
    </w:div>
    <w:div w:id="1076130422">
      <w:bodyDiv w:val="1"/>
      <w:marLeft w:val="0"/>
      <w:marRight w:val="0"/>
      <w:marTop w:val="0"/>
      <w:marBottom w:val="0"/>
      <w:divBdr>
        <w:top w:val="none" w:sz="0" w:space="0" w:color="auto"/>
        <w:left w:val="none" w:sz="0" w:space="0" w:color="auto"/>
        <w:bottom w:val="none" w:sz="0" w:space="0" w:color="auto"/>
        <w:right w:val="none" w:sz="0" w:space="0" w:color="auto"/>
      </w:divBdr>
      <w:divsChild>
        <w:div w:id="27533976">
          <w:marLeft w:val="0"/>
          <w:marRight w:val="-1350"/>
          <w:marTop w:val="30"/>
          <w:marBottom w:val="0"/>
          <w:divBdr>
            <w:top w:val="none" w:sz="0" w:space="0" w:color="auto"/>
            <w:left w:val="none" w:sz="0" w:space="0" w:color="auto"/>
            <w:bottom w:val="none" w:sz="0" w:space="0" w:color="auto"/>
            <w:right w:val="none" w:sz="0" w:space="0" w:color="auto"/>
          </w:divBdr>
          <w:divsChild>
            <w:div w:id="4807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7759">
      <w:bodyDiv w:val="1"/>
      <w:marLeft w:val="0"/>
      <w:marRight w:val="0"/>
      <w:marTop w:val="0"/>
      <w:marBottom w:val="0"/>
      <w:divBdr>
        <w:top w:val="none" w:sz="0" w:space="0" w:color="auto"/>
        <w:left w:val="none" w:sz="0" w:space="0" w:color="auto"/>
        <w:bottom w:val="none" w:sz="0" w:space="0" w:color="auto"/>
        <w:right w:val="none" w:sz="0" w:space="0" w:color="auto"/>
      </w:divBdr>
    </w:div>
    <w:div w:id="1153369226">
      <w:bodyDiv w:val="1"/>
      <w:marLeft w:val="0"/>
      <w:marRight w:val="0"/>
      <w:marTop w:val="0"/>
      <w:marBottom w:val="0"/>
      <w:divBdr>
        <w:top w:val="none" w:sz="0" w:space="0" w:color="auto"/>
        <w:left w:val="none" w:sz="0" w:space="0" w:color="auto"/>
        <w:bottom w:val="none" w:sz="0" w:space="0" w:color="auto"/>
        <w:right w:val="none" w:sz="0" w:space="0" w:color="auto"/>
      </w:divBdr>
    </w:div>
    <w:div w:id="1178890587">
      <w:bodyDiv w:val="1"/>
      <w:marLeft w:val="0"/>
      <w:marRight w:val="0"/>
      <w:marTop w:val="0"/>
      <w:marBottom w:val="0"/>
      <w:divBdr>
        <w:top w:val="none" w:sz="0" w:space="0" w:color="auto"/>
        <w:left w:val="none" w:sz="0" w:space="0" w:color="auto"/>
        <w:bottom w:val="none" w:sz="0" w:space="0" w:color="auto"/>
        <w:right w:val="none" w:sz="0" w:space="0" w:color="auto"/>
      </w:divBdr>
      <w:divsChild>
        <w:div w:id="1119685201">
          <w:marLeft w:val="0"/>
          <w:marRight w:val="0"/>
          <w:marTop w:val="0"/>
          <w:marBottom w:val="0"/>
          <w:divBdr>
            <w:top w:val="none" w:sz="0" w:space="0" w:color="auto"/>
            <w:left w:val="none" w:sz="0" w:space="0" w:color="auto"/>
            <w:bottom w:val="none" w:sz="0" w:space="0" w:color="auto"/>
            <w:right w:val="none" w:sz="0" w:space="0" w:color="auto"/>
          </w:divBdr>
          <w:divsChild>
            <w:div w:id="1249585013">
              <w:marLeft w:val="0"/>
              <w:marRight w:val="0"/>
              <w:marTop w:val="0"/>
              <w:marBottom w:val="0"/>
              <w:divBdr>
                <w:top w:val="none" w:sz="0" w:space="0" w:color="auto"/>
                <w:left w:val="none" w:sz="0" w:space="0" w:color="auto"/>
                <w:bottom w:val="none" w:sz="0" w:space="0" w:color="auto"/>
                <w:right w:val="none" w:sz="0" w:space="0" w:color="auto"/>
              </w:divBdr>
              <w:divsChild>
                <w:div w:id="1171600947">
                  <w:marLeft w:val="0"/>
                  <w:marRight w:val="0"/>
                  <w:marTop w:val="0"/>
                  <w:marBottom w:val="0"/>
                  <w:divBdr>
                    <w:top w:val="none" w:sz="0" w:space="0" w:color="auto"/>
                    <w:left w:val="none" w:sz="0" w:space="0" w:color="auto"/>
                    <w:bottom w:val="none" w:sz="0" w:space="0" w:color="auto"/>
                    <w:right w:val="none" w:sz="0" w:space="0" w:color="auto"/>
                  </w:divBdr>
                  <w:divsChild>
                    <w:div w:id="16846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5239">
          <w:marLeft w:val="0"/>
          <w:marRight w:val="0"/>
          <w:marTop w:val="0"/>
          <w:marBottom w:val="0"/>
          <w:divBdr>
            <w:top w:val="none" w:sz="0" w:space="0" w:color="auto"/>
            <w:left w:val="none" w:sz="0" w:space="0" w:color="auto"/>
            <w:bottom w:val="none" w:sz="0" w:space="0" w:color="auto"/>
            <w:right w:val="none" w:sz="0" w:space="0" w:color="auto"/>
          </w:divBdr>
          <w:divsChild>
            <w:div w:id="182256126">
              <w:marLeft w:val="0"/>
              <w:marRight w:val="0"/>
              <w:marTop w:val="0"/>
              <w:marBottom w:val="0"/>
              <w:divBdr>
                <w:top w:val="none" w:sz="0" w:space="0" w:color="auto"/>
                <w:left w:val="none" w:sz="0" w:space="0" w:color="auto"/>
                <w:bottom w:val="none" w:sz="0" w:space="0" w:color="auto"/>
                <w:right w:val="none" w:sz="0" w:space="0" w:color="auto"/>
              </w:divBdr>
              <w:divsChild>
                <w:div w:id="1666742841">
                  <w:marLeft w:val="0"/>
                  <w:marRight w:val="0"/>
                  <w:marTop w:val="0"/>
                  <w:marBottom w:val="0"/>
                  <w:divBdr>
                    <w:top w:val="none" w:sz="0" w:space="0" w:color="auto"/>
                    <w:left w:val="none" w:sz="0" w:space="0" w:color="auto"/>
                    <w:bottom w:val="none" w:sz="0" w:space="0" w:color="auto"/>
                    <w:right w:val="none" w:sz="0" w:space="0" w:color="auto"/>
                  </w:divBdr>
                  <w:divsChild>
                    <w:div w:id="4076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3132">
      <w:bodyDiv w:val="1"/>
      <w:marLeft w:val="0"/>
      <w:marRight w:val="0"/>
      <w:marTop w:val="0"/>
      <w:marBottom w:val="0"/>
      <w:divBdr>
        <w:top w:val="none" w:sz="0" w:space="0" w:color="auto"/>
        <w:left w:val="none" w:sz="0" w:space="0" w:color="auto"/>
        <w:bottom w:val="none" w:sz="0" w:space="0" w:color="auto"/>
        <w:right w:val="none" w:sz="0" w:space="0" w:color="auto"/>
      </w:divBdr>
    </w:div>
    <w:div w:id="1274945489">
      <w:bodyDiv w:val="1"/>
      <w:marLeft w:val="0"/>
      <w:marRight w:val="0"/>
      <w:marTop w:val="0"/>
      <w:marBottom w:val="0"/>
      <w:divBdr>
        <w:top w:val="none" w:sz="0" w:space="0" w:color="auto"/>
        <w:left w:val="none" w:sz="0" w:space="0" w:color="auto"/>
        <w:bottom w:val="none" w:sz="0" w:space="0" w:color="auto"/>
        <w:right w:val="none" w:sz="0" w:space="0" w:color="auto"/>
      </w:divBdr>
    </w:div>
    <w:div w:id="1276596168">
      <w:bodyDiv w:val="1"/>
      <w:marLeft w:val="0"/>
      <w:marRight w:val="0"/>
      <w:marTop w:val="0"/>
      <w:marBottom w:val="0"/>
      <w:divBdr>
        <w:top w:val="none" w:sz="0" w:space="0" w:color="auto"/>
        <w:left w:val="none" w:sz="0" w:space="0" w:color="auto"/>
        <w:bottom w:val="none" w:sz="0" w:space="0" w:color="auto"/>
        <w:right w:val="none" w:sz="0" w:space="0" w:color="auto"/>
      </w:divBdr>
    </w:div>
    <w:div w:id="1305505593">
      <w:bodyDiv w:val="1"/>
      <w:marLeft w:val="0"/>
      <w:marRight w:val="0"/>
      <w:marTop w:val="0"/>
      <w:marBottom w:val="0"/>
      <w:divBdr>
        <w:top w:val="none" w:sz="0" w:space="0" w:color="auto"/>
        <w:left w:val="none" w:sz="0" w:space="0" w:color="auto"/>
        <w:bottom w:val="none" w:sz="0" w:space="0" w:color="auto"/>
        <w:right w:val="none" w:sz="0" w:space="0" w:color="auto"/>
      </w:divBdr>
    </w:div>
    <w:div w:id="1316255445">
      <w:bodyDiv w:val="1"/>
      <w:marLeft w:val="0"/>
      <w:marRight w:val="0"/>
      <w:marTop w:val="0"/>
      <w:marBottom w:val="0"/>
      <w:divBdr>
        <w:top w:val="none" w:sz="0" w:space="0" w:color="auto"/>
        <w:left w:val="none" w:sz="0" w:space="0" w:color="auto"/>
        <w:bottom w:val="none" w:sz="0" w:space="0" w:color="auto"/>
        <w:right w:val="none" w:sz="0" w:space="0" w:color="auto"/>
      </w:divBdr>
    </w:div>
    <w:div w:id="1420761031">
      <w:bodyDiv w:val="1"/>
      <w:marLeft w:val="0"/>
      <w:marRight w:val="0"/>
      <w:marTop w:val="0"/>
      <w:marBottom w:val="0"/>
      <w:divBdr>
        <w:top w:val="none" w:sz="0" w:space="0" w:color="auto"/>
        <w:left w:val="none" w:sz="0" w:space="0" w:color="auto"/>
        <w:bottom w:val="none" w:sz="0" w:space="0" w:color="auto"/>
        <w:right w:val="none" w:sz="0" w:space="0" w:color="auto"/>
      </w:divBdr>
    </w:div>
    <w:div w:id="1426420732">
      <w:bodyDiv w:val="1"/>
      <w:marLeft w:val="0"/>
      <w:marRight w:val="0"/>
      <w:marTop w:val="0"/>
      <w:marBottom w:val="0"/>
      <w:divBdr>
        <w:top w:val="none" w:sz="0" w:space="0" w:color="auto"/>
        <w:left w:val="none" w:sz="0" w:space="0" w:color="auto"/>
        <w:bottom w:val="none" w:sz="0" w:space="0" w:color="auto"/>
        <w:right w:val="none" w:sz="0" w:space="0" w:color="auto"/>
      </w:divBdr>
    </w:div>
    <w:div w:id="1505827261">
      <w:bodyDiv w:val="1"/>
      <w:marLeft w:val="0"/>
      <w:marRight w:val="0"/>
      <w:marTop w:val="0"/>
      <w:marBottom w:val="0"/>
      <w:divBdr>
        <w:top w:val="none" w:sz="0" w:space="0" w:color="auto"/>
        <w:left w:val="none" w:sz="0" w:space="0" w:color="auto"/>
        <w:bottom w:val="none" w:sz="0" w:space="0" w:color="auto"/>
        <w:right w:val="none" w:sz="0" w:space="0" w:color="auto"/>
      </w:divBdr>
    </w:div>
    <w:div w:id="1534226216">
      <w:bodyDiv w:val="1"/>
      <w:marLeft w:val="0"/>
      <w:marRight w:val="0"/>
      <w:marTop w:val="0"/>
      <w:marBottom w:val="0"/>
      <w:divBdr>
        <w:top w:val="none" w:sz="0" w:space="0" w:color="auto"/>
        <w:left w:val="none" w:sz="0" w:space="0" w:color="auto"/>
        <w:bottom w:val="none" w:sz="0" w:space="0" w:color="auto"/>
        <w:right w:val="none" w:sz="0" w:space="0" w:color="auto"/>
      </w:divBdr>
    </w:div>
    <w:div w:id="1538280299">
      <w:bodyDiv w:val="1"/>
      <w:marLeft w:val="0"/>
      <w:marRight w:val="0"/>
      <w:marTop w:val="0"/>
      <w:marBottom w:val="0"/>
      <w:divBdr>
        <w:top w:val="none" w:sz="0" w:space="0" w:color="auto"/>
        <w:left w:val="none" w:sz="0" w:space="0" w:color="auto"/>
        <w:bottom w:val="none" w:sz="0" w:space="0" w:color="auto"/>
        <w:right w:val="none" w:sz="0" w:space="0" w:color="auto"/>
      </w:divBdr>
    </w:div>
    <w:div w:id="1813865157">
      <w:bodyDiv w:val="1"/>
      <w:marLeft w:val="0"/>
      <w:marRight w:val="0"/>
      <w:marTop w:val="0"/>
      <w:marBottom w:val="0"/>
      <w:divBdr>
        <w:top w:val="none" w:sz="0" w:space="0" w:color="auto"/>
        <w:left w:val="none" w:sz="0" w:space="0" w:color="auto"/>
        <w:bottom w:val="none" w:sz="0" w:space="0" w:color="auto"/>
        <w:right w:val="none" w:sz="0" w:space="0" w:color="auto"/>
      </w:divBdr>
    </w:div>
    <w:div w:id="1815640199">
      <w:bodyDiv w:val="1"/>
      <w:marLeft w:val="0"/>
      <w:marRight w:val="0"/>
      <w:marTop w:val="0"/>
      <w:marBottom w:val="0"/>
      <w:divBdr>
        <w:top w:val="none" w:sz="0" w:space="0" w:color="auto"/>
        <w:left w:val="none" w:sz="0" w:space="0" w:color="auto"/>
        <w:bottom w:val="none" w:sz="0" w:space="0" w:color="auto"/>
        <w:right w:val="none" w:sz="0" w:space="0" w:color="auto"/>
      </w:divBdr>
    </w:div>
    <w:div w:id="1821846562">
      <w:bodyDiv w:val="1"/>
      <w:marLeft w:val="0"/>
      <w:marRight w:val="0"/>
      <w:marTop w:val="0"/>
      <w:marBottom w:val="0"/>
      <w:divBdr>
        <w:top w:val="none" w:sz="0" w:space="0" w:color="auto"/>
        <w:left w:val="none" w:sz="0" w:space="0" w:color="auto"/>
        <w:bottom w:val="none" w:sz="0" w:space="0" w:color="auto"/>
        <w:right w:val="none" w:sz="0" w:space="0" w:color="auto"/>
      </w:divBdr>
    </w:div>
    <w:div w:id="1865631483">
      <w:bodyDiv w:val="1"/>
      <w:marLeft w:val="0"/>
      <w:marRight w:val="0"/>
      <w:marTop w:val="0"/>
      <w:marBottom w:val="0"/>
      <w:divBdr>
        <w:top w:val="none" w:sz="0" w:space="0" w:color="auto"/>
        <w:left w:val="none" w:sz="0" w:space="0" w:color="auto"/>
        <w:bottom w:val="none" w:sz="0" w:space="0" w:color="auto"/>
        <w:right w:val="none" w:sz="0" w:space="0" w:color="auto"/>
      </w:divBdr>
    </w:div>
    <w:div w:id="1898542322">
      <w:bodyDiv w:val="1"/>
      <w:marLeft w:val="0"/>
      <w:marRight w:val="0"/>
      <w:marTop w:val="0"/>
      <w:marBottom w:val="0"/>
      <w:divBdr>
        <w:top w:val="none" w:sz="0" w:space="0" w:color="auto"/>
        <w:left w:val="none" w:sz="0" w:space="0" w:color="auto"/>
        <w:bottom w:val="none" w:sz="0" w:space="0" w:color="auto"/>
        <w:right w:val="none" w:sz="0" w:space="0" w:color="auto"/>
      </w:divBdr>
    </w:div>
    <w:div w:id="1910191489">
      <w:bodyDiv w:val="1"/>
      <w:marLeft w:val="0"/>
      <w:marRight w:val="0"/>
      <w:marTop w:val="0"/>
      <w:marBottom w:val="0"/>
      <w:divBdr>
        <w:top w:val="none" w:sz="0" w:space="0" w:color="auto"/>
        <w:left w:val="none" w:sz="0" w:space="0" w:color="auto"/>
        <w:bottom w:val="none" w:sz="0" w:space="0" w:color="auto"/>
        <w:right w:val="none" w:sz="0" w:space="0" w:color="auto"/>
      </w:divBdr>
    </w:div>
    <w:div w:id="1921409014">
      <w:bodyDiv w:val="1"/>
      <w:marLeft w:val="0"/>
      <w:marRight w:val="0"/>
      <w:marTop w:val="0"/>
      <w:marBottom w:val="0"/>
      <w:divBdr>
        <w:top w:val="none" w:sz="0" w:space="0" w:color="auto"/>
        <w:left w:val="none" w:sz="0" w:space="0" w:color="auto"/>
        <w:bottom w:val="none" w:sz="0" w:space="0" w:color="auto"/>
        <w:right w:val="none" w:sz="0" w:space="0" w:color="auto"/>
      </w:divBdr>
    </w:div>
    <w:div w:id="1953782027">
      <w:marLeft w:val="0"/>
      <w:marRight w:val="0"/>
      <w:marTop w:val="0"/>
      <w:marBottom w:val="0"/>
      <w:divBdr>
        <w:top w:val="none" w:sz="0" w:space="0" w:color="auto"/>
        <w:left w:val="none" w:sz="0" w:space="0" w:color="auto"/>
        <w:bottom w:val="none" w:sz="0" w:space="0" w:color="auto"/>
        <w:right w:val="none" w:sz="0" w:space="0" w:color="auto"/>
      </w:divBdr>
      <w:divsChild>
        <w:div w:id="424963780">
          <w:marLeft w:val="0"/>
          <w:marRight w:val="0"/>
          <w:marTop w:val="0"/>
          <w:marBottom w:val="0"/>
          <w:divBdr>
            <w:top w:val="none" w:sz="0" w:space="0" w:color="auto"/>
            <w:left w:val="none" w:sz="0" w:space="0" w:color="auto"/>
            <w:bottom w:val="none" w:sz="0" w:space="0" w:color="auto"/>
            <w:right w:val="none" w:sz="0" w:space="0" w:color="auto"/>
          </w:divBdr>
          <w:divsChild>
            <w:div w:id="45398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9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https://www.carloalberto.org/" TargetMode="External"/><Relationship Id="rId10" Type="http://schemas.openxmlformats.org/officeDocument/2006/relationships/hyperlink" Target="mailto:tommaso.hoger@compagniadisnapaolo.it"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arco.demarie@compagniadisanpaolo.it"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9B347-5414-4EF8-9872-35498C88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7228</Words>
  <Characters>40626</Characters>
  <Application>Microsoft Office Word</Application>
  <DocSecurity>0</DocSecurity>
  <Lines>864</Lines>
  <Paragraphs>164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ES_CSP_A4 scheda istituzionale EN tr.indd</vt:lpstr>
      <vt:lpstr>ES_CSP_A4 scheda istituzionale EN tr.indd</vt:lpstr>
    </vt:vector>
  </TitlesOfParts>
  <Company/>
  <LinksUpToDate>false</LinksUpToDate>
  <CharactersWithSpaces>47690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ES_CSP_A4 scheda istituzionale EN tr.indd</dc:title>
  <dc:subject/>
  <dc:creator>Tommaso Hoger</dc:creator>
  <cp:keywords/>
  <cp:lastModifiedBy>compagniadisanpaolo@compagniadisanpaolo.it</cp:lastModifiedBy>
  <cp:revision>2</cp:revision>
  <cp:lastPrinted>2022-11-17T15:58:00Z</cp:lastPrinted>
  <dcterms:created xsi:type="dcterms:W3CDTF">2022-12-16T16:02:00Z</dcterms:created>
  <dcterms:modified xsi:type="dcterms:W3CDTF">2022-12-16T16:02:00Z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Adobe InDesign 17.2 (Macintosh)</vt:lpwstr>
  </property>
  <property fmtid="{D5CDD505-2E9C-101B-9397-08002B2CF9AE}" pid="4" name="LastSaved">
    <vt:filetime>2022-05-30T00:00:00Z</vt:filetime>
  </property>
</Properties>
</file>